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AL VIA EXPO RIVA SCHUH &amp; GARDABAGS: </w:t>
        <w:br w:type="textWrapping"/>
        <w:t xml:space="preserve">LA NUOVA EDIZIONE IN PROGRAMMA DALL’11 AL 14 GIUGNO ALL’INSEGNA DELLA TRACCIABILITÀ</w:t>
      </w:r>
    </w:p>
    <w:p w:rsidR="00000000" w:rsidDel="00000000" w:rsidP="00000000" w:rsidRDefault="00000000" w:rsidRPr="00000000" w14:paraId="00000002">
      <w:pPr>
        <w:shd w:fill="ffffff" w:val="clear"/>
        <w:spacing w:after="300" w:before="30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Inclusività, internazionalizzazione e innovazione sono i driver che caratterizzeranno il marketplace di Riva del Garda (Tn) forte di un ricco programma di eventi a conferma della vivacità del settore calzaturiero e della pelletteria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Riva del Garda, aprile 2022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Dall’11 al 14 giugno 2022</w:t>
      </w:r>
      <w:r w:rsidDel="00000000" w:rsidR="00000000" w:rsidRPr="00000000">
        <w:rPr>
          <w:rtl w:val="0"/>
        </w:rPr>
        <w:t xml:space="preserve"> al quartiere fieristico di Riva del Garda torna la nuova edizione di </w:t>
      </w:r>
      <w:r w:rsidDel="00000000" w:rsidR="00000000" w:rsidRPr="00000000">
        <w:rPr>
          <w:b w:val="1"/>
          <w:rtl w:val="0"/>
        </w:rPr>
        <w:t xml:space="preserve">Expo Riva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Schuh &amp; Gardabags</w:t>
      </w:r>
      <w:r w:rsidDel="00000000" w:rsidR="00000000" w:rsidRPr="00000000">
        <w:rPr>
          <w:rtl w:val="0"/>
        </w:rPr>
        <w:t xml:space="preserve">, il marketplace internazionale dedicato alla calzatura di volume e all’accessorio. </w:t>
      </w:r>
      <w:r w:rsidDel="00000000" w:rsidR="00000000" w:rsidRPr="00000000">
        <w:rPr>
          <w:b w:val="1"/>
          <w:rtl w:val="0"/>
        </w:rPr>
        <w:t xml:space="preserve">Oltre 30 Paesi europei ed extraeuropei</w:t>
      </w:r>
      <w:r w:rsidDel="00000000" w:rsidR="00000000" w:rsidRPr="00000000">
        <w:rPr>
          <w:rtl w:val="0"/>
        </w:rPr>
        <w:t xml:space="preserve"> da cui proverranno gli espositori e le associazioni di categoria che confermano il ruolo di primo piano di una manifestazione con lo sguardo ben puntato oltre i propri confini territoriali. La riprova viene, nel dettaglio, da quelle realtà che parteciperanno alla fiera– Italia, Cina, Turchia, India, Pakistan, Brasile, Indonesia, Iran, Egitto, Nigeria, Regno Unito, Germania, Spagna, Portogallo e Polonia- che, per differenti ragioni, sono oltremodo strategiche per il mercato di riferimento e che rappresentano la cartina tornasole della vocazione internazionale della kermesse.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Abbiamo realizzato le due edizioni passate condizionati dalla pandemia, ora finalmente Expo Riva Schuh &amp; </w:t>
      </w:r>
      <w:r w:rsidDel="00000000" w:rsidR="00000000" w:rsidRPr="00000000">
        <w:rPr>
          <w:i w:val="1"/>
          <w:rtl w:val="0"/>
        </w:rPr>
        <w:t xml:space="preserve">Gardabags</w:t>
      </w:r>
      <w:r w:rsidDel="00000000" w:rsidR="00000000" w:rsidRPr="00000000">
        <w:rPr>
          <w:i w:val="1"/>
          <w:rtl w:val="0"/>
        </w:rPr>
        <w:t xml:space="preserve"> ritorna ad essere l’evento diffuso dove la città di Riva del Garda, il centro espositivo e gli hotel diventano il teatro delle relazioni d’affari per il mondo della calzatura, della pelletteria e degli accessori. È utile ricordare che le attività della fiera non si sono mai fermate e che abbiamo continuato a investire nello sviluppo di progetti e servizi rivolti ai buyer internazionali e ne vedremo i risultati a giugno</w:t>
      </w:r>
      <w:r w:rsidDel="00000000" w:rsidR="00000000" w:rsidRPr="00000000">
        <w:rPr>
          <w:rtl w:val="0"/>
        </w:rPr>
        <w:t xml:space="preserve">” ha commentato Alessandra Albarelli, Direttrice Generale di Riva del Garda Fierecongressi.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E tutto senza dimenticare la presenza, nei giorni della manifestazione, di una sessantina di </w:t>
      </w:r>
      <w:r w:rsidDel="00000000" w:rsidR="00000000" w:rsidRPr="00000000">
        <w:rPr>
          <w:b w:val="1"/>
          <w:rtl w:val="0"/>
        </w:rPr>
        <w:t xml:space="preserve">aziende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cinesi</w:t>
      </w:r>
      <w:r w:rsidDel="00000000" w:rsidR="00000000" w:rsidRPr="00000000">
        <w:rPr>
          <w:rtl w:val="0"/>
        </w:rPr>
        <w:t xml:space="preserve"> che, sia in modalità fisica che con l’utilizzo del nuovo servizio di stand ibridi – già sperimentato con successo nell’edizione di gennaio, che prevede stand in loco (con i campioni) coordinati a distanza attraverso la piattaforma digitale della fiera -, costituisce un ulteriore segnale positivo utile per superare le limitazioni imposte dall’emergenza sanitaria senza intaccare il business (che nel caso della Cina equivale ad oltre il 54.3% della produzione mondiale, secondo i dati del Worldfootwear 2020).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La ricchezza di soluzioni organizzative è una delle caratteristiche vincenti di Expo Riva Schuh &amp; </w:t>
      </w:r>
      <w:r w:rsidDel="00000000" w:rsidR="00000000" w:rsidRPr="00000000">
        <w:rPr>
          <w:rtl w:val="0"/>
        </w:rPr>
        <w:t xml:space="preserve">Gardabags</w:t>
      </w:r>
      <w:r w:rsidDel="00000000" w:rsidR="00000000" w:rsidRPr="00000000">
        <w:rPr>
          <w:rtl w:val="0"/>
        </w:rPr>
        <w:t xml:space="preserve"> che, per questa edizione ha realizzato un intenso programma di </w:t>
      </w:r>
      <w:r w:rsidDel="00000000" w:rsidR="00000000" w:rsidRPr="00000000">
        <w:rPr>
          <w:b w:val="1"/>
          <w:rtl w:val="0"/>
        </w:rPr>
        <w:t xml:space="preserve">incoming di buyer dall’estero</w:t>
      </w:r>
      <w:r w:rsidDel="00000000" w:rsidR="00000000" w:rsidRPr="00000000">
        <w:rPr>
          <w:rtl w:val="0"/>
        </w:rPr>
        <w:t xml:space="preserve"> grazie anche all’ efficace partnership con l’</w:t>
      </w:r>
      <w:r w:rsidDel="00000000" w:rsidR="00000000" w:rsidRPr="00000000">
        <w:rPr>
          <w:b w:val="1"/>
          <w:rtl w:val="0"/>
        </w:rPr>
        <w:t xml:space="preserve">Agenzia ICE (ITA - Italian Trade Agency) </w:t>
      </w:r>
      <w:r w:rsidDel="00000000" w:rsidR="00000000" w:rsidRPr="00000000">
        <w:rPr>
          <w:rtl w:val="0"/>
        </w:rPr>
        <w:t xml:space="preserve">– e ad un servizio di business scout all’avanguardia e dalla forte personalizzazione, atto a facilitare l’attività dei buyer fuori e dentro la manifestazione fieristica.  Del resto, proprio i compratori costituiscono la conditio sine qua non per il core business di una fiera che ha nella ricchezza espositiva e nella qualità dei suoi prodotti la sua potenza.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Diversifichiamo ma senza snaturarci; guardiamo al futuro ma accogliamo il presente puntando su un’offerta che ben riflette la tendenza all’inclusività del mondo attuale e la propone, stagione dopo stagione, impreziosendola con quelle caratteristiche di innovazione, di creatività e di sostenibilità che sono, da sempre, i valori fondanti della nostra filosofia</w:t>
      </w:r>
      <w:r w:rsidDel="00000000" w:rsidR="00000000" w:rsidRPr="00000000">
        <w:rPr>
          <w:rtl w:val="0"/>
        </w:rPr>
        <w:t xml:space="preserve">” ha dichiarato GianPaola Pedretti, di recente nominata Exhibition Manager di Expo Riva Schuh &amp; Gardabags.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Fondamentale, nell’approccio al futuro, è sempre più la questione legata alla sostenibilità che sarà protagonista </w:t>
      </w:r>
      <w:r w:rsidDel="00000000" w:rsidR="00000000" w:rsidRPr="00000000">
        <w:rPr>
          <w:b w:val="1"/>
          <w:rtl w:val="0"/>
        </w:rPr>
        <w:t xml:space="preserve">di eventi, talk, approfondimenti e tavole rotonde che animeranno il calendario</w:t>
      </w:r>
      <w:r w:rsidDel="00000000" w:rsidR="00000000" w:rsidRPr="00000000">
        <w:rPr>
          <w:rtl w:val="0"/>
        </w:rPr>
        <w:t xml:space="preserve"> di Expo Riva Schuh &amp; Gardabags, concepito con la supervisione del prestigioso </w:t>
      </w:r>
      <w:r w:rsidDel="00000000" w:rsidR="00000000" w:rsidRPr="00000000">
        <w:rPr>
          <w:b w:val="1"/>
          <w:rtl w:val="0"/>
        </w:rPr>
        <w:t xml:space="preserve">Comitato Scientifico</w:t>
      </w:r>
      <w:r w:rsidDel="00000000" w:rsidR="00000000" w:rsidRPr="00000000">
        <w:rPr>
          <w:rtl w:val="0"/>
        </w:rPr>
        <w:t xml:space="preserve"> che si occupa dello sviluppo e dell’innovazione della fiera e di tutte le iniziative e dei contenuti collegati al progetto formativo e divulgativo Expo Riva Show. Un team composto da professionisti provenienti da realtà internazionali che operano in settori trasversali al settore della moda, della comunicazione, dell’innovazione e della sostenibilità coordinato da Enrico Cietta e Matteo Pasca, rispettivamente Presidente e Vicepresidente, di cui fanno parte Alberto Mattiello (member in charge of Innovation), Ellen Schmidt (member in charge of International Sourcing) e William Wong (member in charge of Sustainability).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E ancora in tema di sostenibilità, nell’edizione di giugno, l’attenzione è rivolta alla tracciabilità, protagonista non solo di un articolato panel di eventi e presentazioni che darà voce ai principali protagonisti del settore ma anche il focus del nuovo appuntamento con </w:t>
      </w:r>
      <w:r w:rsidDel="00000000" w:rsidR="00000000" w:rsidRPr="00000000">
        <w:rPr>
          <w:b w:val="1"/>
          <w:rtl w:val="0"/>
        </w:rPr>
        <w:t xml:space="preserve">Innovation Village Retail</w:t>
      </w:r>
      <w:r w:rsidDel="00000000" w:rsidR="00000000" w:rsidRPr="00000000">
        <w:rPr>
          <w:rtl w:val="0"/>
        </w:rPr>
        <w:t xml:space="preserve">. Quello che, a tutti gli effetti, si qualifica come un villaggio 2.0- realizzato dalla fiera di Riva del Garda con il coordinamento scientifico di Alberto Mattiello-  aperto a startup, aziende, istituzioni e professionisti, è stato concepito per condividere la cultura dell’innovazione e creare occasioni di networking e di business tra realtà emergenti e player affermati incentrati, principalmente, sulla tracciabilità di prodotto. Ma non solo. Perché tra le 10 realtà selezionate nel corso della </w:t>
      </w:r>
      <w:r w:rsidDel="00000000" w:rsidR="00000000" w:rsidRPr="00000000">
        <w:rPr>
          <w:b w:val="1"/>
          <w:rtl w:val="0"/>
        </w:rPr>
        <w:t xml:space="preserve">Startup Competition</w:t>
      </w:r>
      <w:r w:rsidDel="00000000" w:rsidR="00000000" w:rsidRPr="00000000">
        <w:rPr>
          <w:rtl w:val="0"/>
        </w:rPr>
        <w:t xml:space="preserve">, che presenteranno la loro visione – di prodotto o di servizio - orientata al futuro quella che sarà scelta come vincitrice avrà la possibilità di partecipare come espositore ufficiale alla successiva edizione di Expo Riva Schuh &amp; Gardabags. 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Si guarda a un domani sostenibile in cui, naturalmente, il ruolo centrale sarà affidato al prodotto, risultato di una catena sempre più virtuosa e di una creatività in divenire che è il cuore del </w:t>
      </w:r>
      <w:r w:rsidDel="00000000" w:rsidR="00000000" w:rsidRPr="00000000">
        <w:rPr>
          <w:b w:val="1"/>
          <w:rtl w:val="0"/>
        </w:rPr>
        <w:t xml:space="preserve">Kind Leather Contest,</w:t>
      </w:r>
      <w:r w:rsidDel="00000000" w:rsidR="00000000" w:rsidRPr="00000000">
        <w:rPr>
          <w:rtl w:val="0"/>
        </w:rPr>
        <w:t xml:space="preserve"> che vede Expo Riva Schuh &amp; </w:t>
      </w:r>
      <w:r w:rsidDel="00000000" w:rsidR="00000000" w:rsidRPr="00000000">
        <w:rPr>
          <w:rtl w:val="0"/>
        </w:rPr>
        <w:t xml:space="preserve">Gardabags</w:t>
      </w:r>
      <w:r w:rsidDel="00000000" w:rsidR="00000000" w:rsidRPr="00000000">
        <w:rPr>
          <w:rtl w:val="0"/>
        </w:rPr>
        <w:t xml:space="preserve"> in collaborazione con </w:t>
      </w:r>
      <w:r w:rsidDel="00000000" w:rsidR="00000000" w:rsidRPr="00000000">
        <w:rPr>
          <w:b w:val="1"/>
          <w:rtl w:val="0"/>
        </w:rPr>
        <w:t xml:space="preserve">JBS Couros</w:t>
      </w:r>
      <w:r w:rsidDel="00000000" w:rsidR="00000000" w:rsidRPr="00000000">
        <w:rPr>
          <w:rtl w:val="0"/>
        </w:rPr>
        <w:t xml:space="preserve">, azienda brasiliana leader nella produzione di pelli, </w:t>
      </w:r>
      <w:r w:rsidDel="00000000" w:rsidR="00000000" w:rsidRPr="00000000">
        <w:rPr>
          <w:b w:val="1"/>
          <w:rtl w:val="0"/>
        </w:rPr>
        <w:t xml:space="preserve">Arsutoria School e Fotoshoe Magazine, </w:t>
      </w:r>
      <w:r w:rsidDel="00000000" w:rsidR="00000000" w:rsidRPr="00000000">
        <w:rPr>
          <w:rtl w:val="0"/>
        </w:rPr>
        <w:t xml:space="preserve">i tradizionali business partner della fiera. Per la prima volta, un progetto rivolto ai designer professionisti del settore che promuove i valori fondamentali di Kind Leather all’insegna della sostenibilità e legati al riciclo dei materiali e alla migliore gestione delle risorse, e che avrà in fiera il suo momento clou con la premiazione del vincitore dell’edizione 2022.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Expo Riva Schuh &amp; </w:t>
      </w:r>
      <w:r w:rsidDel="00000000" w:rsidR="00000000" w:rsidRPr="00000000">
        <w:rPr>
          <w:rtl w:val="0"/>
        </w:rPr>
        <w:t xml:space="preserve">Gardabags</w:t>
      </w:r>
      <w:r w:rsidDel="00000000" w:rsidR="00000000" w:rsidRPr="00000000">
        <w:rPr>
          <w:rtl w:val="0"/>
        </w:rPr>
        <w:t xml:space="preserve"> attendono la loro community dall’11 al 14 giugno 2022 al quartiere fieristico di Riva del Garda (Trento - Italia) in totale sicurezza, grazie a un rigido protocollo anti-Covid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https://exporivaschuh.it/it/covid-free</w:t>
        </w:r>
      </w:hyperlink>
      <w:r w:rsidDel="00000000" w:rsidR="00000000" w:rsidRPr="00000000">
        <w:rPr>
          <w:rtl w:val="0"/>
        </w:rPr>
        <w:t xml:space="preserve">) costituito secondo le normative vigenti in termini di sicurezza. 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Ufficio Stampa Expo Riva Schuh &amp; </w:t>
      </w:r>
      <w:r w:rsidDel="00000000" w:rsidR="00000000" w:rsidRPr="00000000">
        <w:rPr>
          <w:b w:val="1"/>
          <w:rtl w:val="0"/>
        </w:rPr>
        <w:t xml:space="preserve">Gardabags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Mail: press@exporivaschuh.it | Tel. +39 0464 570146 - Cel. +39 327 1778443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0" w:footer="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-1140" w:hanging="1134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7537488" cy="949513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7488" cy="949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right" w:pos="9498"/>
      </w:tabs>
      <w:spacing w:after="0" w:before="0" w:line="240" w:lineRule="auto"/>
      <w:ind w:left="0" w:right="0" w:hanging="1134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7542848" cy="2498642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2848" cy="24986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xporivaschuh.it/it/covid-fre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