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7E0" w:rsidRDefault="002827E0">
      <w:pPr>
        <w:spacing w:after="0"/>
        <w:rPr>
          <w:color w:val="000000"/>
        </w:rPr>
      </w:pPr>
    </w:p>
    <w:p w:rsidR="002827E0" w:rsidRDefault="00B53EA1">
      <w:pPr>
        <w:spacing w:after="0"/>
        <w:jc w:val="center"/>
        <w:rPr>
          <w:b/>
          <w:color w:val="000000"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LA CALZATURA E LA PELLETTERIA RIPARTONO A </w:t>
      </w:r>
      <w:r>
        <w:rPr>
          <w:b/>
          <w:color w:val="000000"/>
          <w:sz w:val="24"/>
          <w:szCs w:val="24"/>
          <w:highlight w:val="white"/>
        </w:rPr>
        <w:t xml:space="preserve">EXPO RIVA </w:t>
      </w:r>
      <w:r>
        <w:rPr>
          <w:b/>
          <w:sz w:val="24"/>
          <w:szCs w:val="24"/>
          <w:highlight w:val="white"/>
        </w:rPr>
        <w:t>SCHUH</w:t>
      </w:r>
      <w:r>
        <w:rPr>
          <w:b/>
          <w:color w:val="000000"/>
          <w:sz w:val="24"/>
          <w:szCs w:val="24"/>
          <w:highlight w:val="white"/>
        </w:rPr>
        <w:t xml:space="preserve"> &amp; GARDABAGS</w:t>
      </w:r>
    </w:p>
    <w:p w:rsidR="002827E0" w:rsidRDefault="002827E0">
      <w:pPr>
        <w:spacing w:after="0"/>
        <w:jc w:val="center"/>
        <w:rPr>
          <w:b/>
          <w:sz w:val="24"/>
          <w:szCs w:val="24"/>
          <w:highlight w:val="white"/>
        </w:rPr>
      </w:pPr>
    </w:p>
    <w:p w:rsidR="002827E0" w:rsidRDefault="00B53EA1">
      <w:pPr>
        <w:jc w:val="center"/>
        <w:rPr>
          <w:b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>DAL 18 AL 20 LUGLIO I PLAYER DEL SETTORE RISPONDONO A</w:t>
      </w:r>
      <w:r>
        <w:rPr>
          <w:b/>
          <w:sz w:val="24"/>
          <w:szCs w:val="24"/>
          <w:highlight w:val="white"/>
        </w:rPr>
        <w:t xml:space="preserve">LL’AUMENTO DEI CONSUMI </w:t>
      </w:r>
      <w:r>
        <w:rPr>
          <w:b/>
          <w:color w:val="000000"/>
          <w:sz w:val="24"/>
          <w:szCs w:val="24"/>
          <w:highlight w:val="white"/>
        </w:rPr>
        <w:t xml:space="preserve">PRESENTANDO </w:t>
      </w:r>
      <w:r>
        <w:rPr>
          <w:b/>
          <w:sz w:val="24"/>
          <w:szCs w:val="24"/>
          <w:highlight w:val="white"/>
        </w:rPr>
        <w:t>A RIVA DEL GARDA</w:t>
      </w:r>
      <w:r>
        <w:rPr>
          <w:b/>
          <w:color w:val="000000"/>
          <w:sz w:val="24"/>
          <w:szCs w:val="24"/>
          <w:highlight w:val="white"/>
        </w:rPr>
        <w:t xml:space="preserve"> LE COLLEZIONI P</w:t>
      </w:r>
      <w:r>
        <w:rPr>
          <w:b/>
          <w:sz w:val="24"/>
          <w:szCs w:val="24"/>
          <w:highlight w:val="white"/>
        </w:rPr>
        <w:t>RIMAVERA-ESTATE 2022</w:t>
      </w:r>
    </w:p>
    <w:p w:rsidR="002827E0" w:rsidRDefault="00B53EA1">
      <w:pPr>
        <w:jc w:val="center"/>
        <w:rPr>
          <w:b/>
          <w:color w:val="000000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>TAGLIO DEL NASTRO DOMENICA 18 LUGLIO ALLE ORE 10.</w:t>
      </w:r>
      <w:r>
        <w:rPr>
          <w:b/>
          <w:sz w:val="24"/>
          <w:szCs w:val="24"/>
          <w:highlight w:val="white"/>
        </w:rPr>
        <w:t>30</w:t>
      </w:r>
      <w:r>
        <w:rPr>
          <w:b/>
          <w:color w:val="000000"/>
          <w:sz w:val="24"/>
          <w:szCs w:val="24"/>
          <w:highlight w:val="white"/>
        </w:rPr>
        <w:t xml:space="preserve"> CON LA PARTECIPAZIONE, IN VIDEOCONFERENZA, DEL MINISTRO DEGLI ESTERI LUIGI DI MAIO</w:t>
      </w:r>
    </w:p>
    <w:p w:rsidR="002827E0" w:rsidRDefault="002827E0">
      <w:pPr>
        <w:jc w:val="both"/>
        <w:rPr>
          <w:color w:val="000000"/>
          <w:sz w:val="24"/>
          <w:szCs w:val="24"/>
          <w:highlight w:val="white"/>
        </w:rPr>
      </w:pPr>
    </w:p>
    <w:p w:rsidR="002827E0" w:rsidRDefault="00B53EA1">
      <w:pPr>
        <w:jc w:val="both"/>
        <w:rPr>
          <w:color w:val="000000"/>
          <w:sz w:val="24"/>
          <w:szCs w:val="24"/>
          <w:highlight w:val="white"/>
        </w:rPr>
      </w:pPr>
      <w:r>
        <w:rPr>
          <w:i/>
          <w:color w:val="000000"/>
          <w:sz w:val="24"/>
          <w:szCs w:val="24"/>
          <w:highlight w:val="white"/>
        </w:rPr>
        <w:t>Riva del Garda, 15 luglio 2021</w:t>
      </w:r>
      <w:r>
        <w:rPr>
          <w:color w:val="000000"/>
          <w:sz w:val="24"/>
          <w:szCs w:val="24"/>
          <w:highlight w:val="white"/>
        </w:rPr>
        <w:t xml:space="preserve">.  </w:t>
      </w:r>
      <w:r>
        <w:rPr>
          <w:b/>
          <w:color w:val="000000"/>
          <w:sz w:val="24"/>
          <w:szCs w:val="24"/>
          <w:highlight w:val="white"/>
        </w:rPr>
        <w:t xml:space="preserve">Expo Riva </w:t>
      </w:r>
      <w:proofErr w:type="spellStart"/>
      <w:r>
        <w:rPr>
          <w:b/>
          <w:color w:val="000000"/>
          <w:sz w:val="24"/>
          <w:szCs w:val="24"/>
          <w:highlight w:val="white"/>
        </w:rPr>
        <w:t>S</w:t>
      </w:r>
      <w:r>
        <w:rPr>
          <w:b/>
          <w:sz w:val="24"/>
          <w:szCs w:val="24"/>
          <w:highlight w:val="white"/>
        </w:rPr>
        <w:t>c</w:t>
      </w:r>
      <w:r>
        <w:rPr>
          <w:b/>
          <w:color w:val="000000"/>
          <w:sz w:val="24"/>
          <w:szCs w:val="24"/>
          <w:highlight w:val="white"/>
        </w:rPr>
        <w:t>huh</w:t>
      </w:r>
      <w:proofErr w:type="spellEnd"/>
      <w:r>
        <w:rPr>
          <w:b/>
          <w:color w:val="000000"/>
          <w:sz w:val="24"/>
          <w:szCs w:val="24"/>
          <w:highlight w:val="white"/>
        </w:rPr>
        <w:t xml:space="preserve"> &amp; </w:t>
      </w:r>
      <w:proofErr w:type="spellStart"/>
      <w:r>
        <w:rPr>
          <w:b/>
          <w:color w:val="000000"/>
          <w:sz w:val="24"/>
          <w:szCs w:val="24"/>
          <w:highlight w:val="white"/>
        </w:rPr>
        <w:t>Gardabags</w:t>
      </w:r>
      <w:proofErr w:type="spellEnd"/>
      <w:r>
        <w:rPr>
          <w:color w:val="000000"/>
          <w:sz w:val="24"/>
          <w:szCs w:val="24"/>
          <w:highlight w:val="white"/>
        </w:rPr>
        <w:t xml:space="preserve"> tornano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live</w:t>
      </w:r>
      <w:r>
        <w:rPr>
          <w:sz w:val="24"/>
          <w:szCs w:val="24"/>
          <w:highlight w:val="white"/>
        </w:rPr>
        <w:t>.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D</w:t>
      </w:r>
      <w:r>
        <w:rPr>
          <w:color w:val="000000"/>
          <w:sz w:val="24"/>
          <w:szCs w:val="24"/>
          <w:highlight w:val="white"/>
        </w:rPr>
        <w:t xml:space="preserve">a </w:t>
      </w:r>
      <w:r>
        <w:rPr>
          <w:b/>
          <w:color w:val="000000"/>
          <w:sz w:val="24"/>
          <w:szCs w:val="24"/>
          <w:highlight w:val="white"/>
        </w:rPr>
        <w:t>domenica 18 a martedì 20 luglio 2021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b/>
          <w:color w:val="000000"/>
          <w:sz w:val="24"/>
          <w:szCs w:val="24"/>
          <w:highlight w:val="white"/>
        </w:rPr>
        <w:t>al qu</w:t>
      </w:r>
      <w:r>
        <w:rPr>
          <w:b/>
          <w:color w:val="000000"/>
          <w:sz w:val="24"/>
          <w:szCs w:val="24"/>
          <w:highlight w:val="white"/>
        </w:rPr>
        <w:t>artiere fieristico di Riva del Garda</w:t>
      </w:r>
      <w:r>
        <w:rPr>
          <w:color w:val="000000"/>
          <w:sz w:val="24"/>
          <w:szCs w:val="24"/>
          <w:highlight w:val="white"/>
        </w:rPr>
        <w:t xml:space="preserve"> si rinnova l’appuntamento con il </w:t>
      </w:r>
      <w:proofErr w:type="spellStart"/>
      <w:r>
        <w:rPr>
          <w:color w:val="000000"/>
          <w:sz w:val="24"/>
          <w:szCs w:val="24"/>
          <w:highlight w:val="white"/>
        </w:rPr>
        <w:t>marketplace</w:t>
      </w:r>
      <w:proofErr w:type="spellEnd"/>
      <w:r>
        <w:rPr>
          <w:color w:val="000000"/>
          <w:sz w:val="24"/>
          <w:szCs w:val="24"/>
          <w:highlight w:val="white"/>
        </w:rPr>
        <w:t xml:space="preserve"> dedicato alla calzatura di volume, alla pelletteria e all’accessorio, a </w:t>
      </w:r>
      <w:r>
        <w:rPr>
          <w:sz w:val="24"/>
          <w:szCs w:val="24"/>
          <w:highlight w:val="white"/>
        </w:rPr>
        <w:t xml:space="preserve">oltre </w:t>
      </w:r>
      <w:r>
        <w:rPr>
          <w:color w:val="000000"/>
          <w:sz w:val="24"/>
          <w:szCs w:val="24"/>
          <w:highlight w:val="white"/>
        </w:rPr>
        <w:t>un anno di distanza dall</w:t>
      </w:r>
      <w:r>
        <w:rPr>
          <w:sz w:val="24"/>
          <w:szCs w:val="24"/>
          <w:highlight w:val="white"/>
        </w:rPr>
        <w:t>’ultimo evento in presenza</w:t>
      </w:r>
      <w:r>
        <w:rPr>
          <w:color w:val="000000"/>
          <w:sz w:val="24"/>
          <w:szCs w:val="24"/>
          <w:highlight w:val="white"/>
        </w:rPr>
        <w:t xml:space="preserve">. La manifestazione, organizzata da </w:t>
      </w:r>
      <w:r>
        <w:rPr>
          <w:b/>
          <w:color w:val="000000"/>
          <w:sz w:val="24"/>
          <w:szCs w:val="24"/>
          <w:highlight w:val="white"/>
        </w:rPr>
        <w:t>Riva del G</w:t>
      </w:r>
      <w:r>
        <w:rPr>
          <w:b/>
          <w:color w:val="000000"/>
          <w:sz w:val="24"/>
          <w:szCs w:val="24"/>
          <w:highlight w:val="white"/>
        </w:rPr>
        <w:t xml:space="preserve">arda </w:t>
      </w:r>
      <w:proofErr w:type="spellStart"/>
      <w:r>
        <w:rPr>
          <w:b/>
          <w:sz w:val="24"/>
          <w:szCs w:val="24"/>
          <w:highlight w:val="white"/>
        </w:rPr>
        <w:t>Fierecongressi</w:t>
      </w:r>
      <w:proofErr w:type="spellEnd"/>
      <w:r>
        <w:rPr>
          <w:color w:val="000000"/>
          <w:sz w:val="24"/>
          <w:szCs w:val="24"/>
          <w:highlight w:val="white"/>
        </w:rPr>
        <w:t>, riunirà in un unico luogo</w:t>
      </w:r>
      <w:r>
        <w:rPr>
          <w:b/>
          <w:color w:val="000000"/>
          <w:sz w:val="24"/>
          <w:szCs w:val="24"/>
          <w:highlight w:val="white"/>
        </w:rPr>
        <w:t xml:space="preserve"> 406</w:t>
      </w:r>
      <w:r>
        <w:rPr>
          <w:b/>
          <w:sz w:val="24"/>
          <w:szCs w:val="24"/>
          <w:highlight w:val="white"/>
        </w:rPr>
        <w:t xml:space="preserve"> </w:t>
      </w:r>
      <w:r w:rsidR="00E32086">
        <w:rPr>
          <w:b/>
          <w:color w:val="000000"/>
          <w:sz w:val="24"/>
          <w:szCs w:val="24"/>
          <w:highlight w:val="white"/>
        </w:rPr>
        <w:t>espositori provenienti da 31</w:t>
      </w:r>
      <w:bookmarkStart w:id="0" w:name="_GoBack"/>
      <w:bookmarkEnd w:id="0"/>
      <w:r>
        <w:rPr>
          <w:b/>
          <w:color w:val="000000"/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Paesi</w:t>
      </w:r>
      <w:r>
        <w:rPr>
          <w:b/>
          <w:color w:val="000000"/>
          <w:sz w:val="24"/>
          <w:szCs w:val="24"/>
          <w:highlight w:val="white"/>
        </w:rPr>
        <w:t xml:space="preserve"> del mon</w:t>
      </w:r>
      <w:r>
        <w:rPr>
          <w:b/>
          <w:sz w:val="24"/>
          <w:szCs w:val="24"/>
          <w:highlight w:val="white"/>
        </w:rPr>
        <w:t>do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>e buyer da</w:t>
      </w:r>
      <w:r>
        <w:rPr>
          <w:sz w:val="24"/>
          <w:szCs w:val="24"/>
          <w:highlight w:val="white"/>
        </w:rPr>
        <w:t xml:space="preserve"> tutta </w:t>
      </w:r>
      <w:r>
        <w:rPr>
          <w:color w:val="000000"/>
          <w:sz w:val="24"/>
          <w:szCs w:val="24"/>
          <w:highlight w:val="white"/>
        </w:rPr>
        <w:t>Euro</w:t>
      </w:r>
      <w:r>
        <w:rPr>
          <w:sz w:val="24"/>
          <w:szCs w:val="24"/>
          <w:highlight w:val="white"/>
        </w:rPr>
        <w:t xml:space="preserve">pa </w:t>
      </w:r>
      <w:r>
        <w:rPr>
          <w:color w:val="000000"/>
          <w:sz w:val="24"/>
          <w:szCs w:val="24"/>
          <w:highlight w:val="white"/>
        </w:rPr>
        <w:t xml:space="preserve">a conferma, ancora una volta, del suo ruolo di primo piano e di punto di riferimento del settore nazionale e internazionale. </w:t>
      </w:r>
    </w:p>
    <w:p w:rsidR="002827E0" w:rsidRDefault="00B53EA1">
      <w:pPr>
        <w:jc w:val="both"/>
        <w:rPr>
          <w:i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“</w:t>
      </w:r>
      <w:r>
        <w:rPr>
          <w:i/>
          <w:sz w:val="24"/>
          <w:szCs w:val="24"/>
          <w:highlight w:val="white"/>
        </w:rPr>
        <w:t xml:space="preserve">I numeri delle aziende espositrici, circa un terzo di </w:t>
      </w:r>
      <w:r>
        <w:rPr>
          <w:i/>
          <w:color w:val="000000"/>
          <w:sz w:val="24"/>
          <w:szCs w:val="24"/>
          <w:highlight w:val="white"/>
        </w:rPr>
        <w:t>quell</w:t>
      </w:r>
      <w:r>
        <w:rPr>
          <w:i/>
          <w:sz w:val="24"/>
          <w:szCs w:val="24"/>
          <w:highlight w:val="white"/>
        </w:rPr>
        <w:t xml:space="preserve">i che siamo abituati a registrare, </w:t>
      </w:r>
      <w:r>
        <w:rPr>
          <w:i/>
          <w:color w:val="000000"/>
          <w:sz w:val="24"/>
          <w:szCs w:val="24"/>
          <w:highlight w:val="white"/>
        </w:rPr>
        <w:t>sono</w:t>
      </w:r>
      <w:r>
        <w:rPr>
          <w:i/>
          <w:sz w:val="24"/>
          <w:szCs w:val="24"/>
          <w:highlight w:val="white"/>
        </w:rPr>
        <w:t xml:space="preserve"> </w:t>
      </w:r>
      <w:proofErr w:type="gramStart"/>
      <w:r>
        <w:rPr>
          <w:i/>
          <w:sz w:val="24"/>
          <w:szCs w:val="24"/>
          <w:highlight w:val="white"/>
        </w:rPr>
        <w:t>prevedibilmente</w:t>
      </w:r>
      <w:proofErr w:type="gramEnd"/>
      <w:r>
        <w:rPr>
          <w:i/>
          <w:sz w:val="24"/>
          <w:szCs w:val="24"/>
          <w:highlight w:val="white"/>
        </w:rPr>
        <w:t xml:space="preserve"> ridimensionati - </w:t>
      </w:r>
      <w:r>
        <w:rPr>
          <w:sz w:val="24"/>
          <w:szCs w:val="24"/>
          <w:highlight w:val="white"/>
        </w:rPr>
        <w:t xml:space="preserve">ha commentato </w:t>
      </w:r>
      <w:r>
        <w:rPr>
          <w:b/>
          <w:sz w:val="24"/>
          <w:szCs w:val="24"/>
          <w:highlight w:val="white"/>
        </w:rPr>
        <w:t xml:space="preserve">Roberto Pellegrini, Presidente di Riva del Garda </w:t>
      </w:r>
      <w:proofErr w:type="spellStart"/>
      <w:r>
        <w:rPr>
          <w:b/>
          <w:sz w:val="24"/>
          <w:szCs w:val="24"/>
          <w:highlight w:val="white"/>
        </w:rPr>
        <w:t>Fierecongressi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-</w:t>
      </w:r>
      <w:r>
        <w:rPr>
          <w:b/>
          <w:sz w:val="24"/>
          <w:szCs w:val="24"/>
          <w:highlight w:val="white"/>
        </w:rPr>
        <w:t xml:space="preserve"> </w:t>
      </w:r>
      <w:r>
        <w:rPr>
          <w:i/>
          <w:sz w:val="24"/>
          <w:szCs w:val="24"/>
          <w:highlight w:val="white"/>
        </w:rPr>
        <w:t>Se raffrontati alle presenze di buyer attese</w:t>
      </w:r>
      <w:r>
        <w:rPr>
          <w:i/>
          <w:sz w:val="24"/>
          <w:szCs w:val="24"/>
          <w:highlight w:val="white"/>
        </w:rPr>
        <w:t xml:space="preserve"> per questa edizione, ci raccontano una fiera in grado di garantire quell’ideale proporzione tra espositori e visitatori che negli anni si è dimostrata funzionale al business e sempre efficace in termini di commercializzazione di prodotti all’interno di qu</w:t>
      </w:r>
      <w:r>
        <w:rPr>
          <w:i/>
          <w:sz w:val="24"/>
          <w:szCs w:val="24"/>
          <w:highlight w:val="white"/>
        </w:rPr>
        <w:t xml:space="preserve">esto </w:t>
      </w:r>
      <w:proofErr w:type="spellStart"/>
      <w:r>
        <w:rPr>
          <w:i/>
          <w:sz w:val="24"/>
          <w:szCs w:val="24"/>
          <w:highlight w:val="white"/>
        </w:rPr>
        <w:t>marketplace</w:t>
      </w:r>
      <w:proofErr w:type="spellEnd"/>
      <w:r>
        <w:rPr>
          <w:i/>
          <w:sz w:val="24"/>
          <w:szCs w:val="24"/>
          <w:highlight w:val="white"/>
        </w:rPr>
        <w:t xml:space="preserve">. I profili dei player interessati alla fiera confermano inoltre una forte identità internazionale dell’evento e </w:t>
      </w:r>
      <w:r>
        <w:rPr>
          <w:i/>
          <w:color w:val="000000"/>
          <w:sz w:val="24"/>
          <w:szCs w:val="24"/>
          <w:highlight w:val="white"/>
        </w:rPr>
        <w:t>la volontà d</w:t>
      </w:r>
      <w:r>
        <w:rPr>
          <w:i/>
          <w:sz w:val="24"/>
          <w:szCs w:val="24"/>
          <w:highlight w:val="white"/>
        </w:rPr>
        <w:t xml:space="preserve">i Expo Riva </w:t>
      </w:r>
      <w:proofErr w:type="spellStart"/>
      <w:r>
        <w:rPr>
          <w:i/>
          <w:sz w:val="24"/>
          <w:szCs w:val="24"/>
          <w:highlight w:val="white"/>
        </w:rPr>
        <w:t>Schuh</w:t>
      </w:r>
      <w:proofErr w:type="spellEnd"/>
      <w:r>
        <w:rPr>
          <w:i/>
          <w:sz w:val="24"/>
          <w:szCs w:val="24"/>
          <w:highlight w:val="white"/>
        </w:rPr>
        <w:t xml:space="preserve"> &amp; </w:t>
      </w:r>
      <w:proofErr w:type="spellStart"/>
      <w:r>
        <w:rPr>
          <w:i/>
          <w:sz w:val="24"/>
          <w:szCs w:val="24"/>
          <w:highlight w:val="white"/>
        </w:rPr>
        <w:t>Gardabags</w:t>
      </w:r>
      <w:proofErr w:type="spellEnd"/>
      <w:r>
        <w:rPr>
          <w:i/>
          <w:sz w:val="24"/>
          <w:szCs w:val="24"/>
          <w:highlight w:val="white"/>
        </w:rPr>
        <w:t xml:space="preserve"> di </w:t>
      </w:r>
      <w:r>
        <w:rPr>
          <w:i/>
          <w:color w:val="000000"/>
          <w:sz w:val="24"/>
          <w:szCs w:val="24"/>
          <w:highlight w:val="white"/>
        </w:rPr>
        <w:t>contribuire attivamente alla ripartenza sul territorio italiano di un settore che,</w:t>
      </w:r>
      <w:r>
        <w:rPr>
          <w:i/>
          <w:color w:val="000000"/>
          <w:sz w:val="24"/>
          <w:szCs w:val="24"/>
          <w:highlight w:val="white"/>
        </w:rPr>
        <w:t xml:space="preserve"> al netto delle difficoltà, si mostra più vivace e competitivo che mai”. </w:t>
      </w:r>
    </w:p>
    <w:p w:rsidR="002827E0" w:rsidRDefault="00B53EA1">
      <w:pPr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E non è tutto. La manifestazione fisica proseguirà nel suo percorso di trasformazione a vero e proprio </w:t>
      </w:r>
      <w:proofErr w:type="spellStart"/>
      <w:r>
        <w:rPr>
          <w:color w:val="000000"/>
          <w:sz w:val="24"/>
          <w:szCs w:val="24"/>
          <w:highlight w:val="white"/>
        </w:rPr>
        <w:t>hub</w:t>
      </w:r>
      <w:proofErr w:type="spellEnd"/>
      <w:r>
        <w:rPr>
          <w:color w:val="000000"/>
          <w:sz w:val="24"/>
          <w:szCs w:val="24"/>
          <w:highlight w:val="white"/>
        </w:rPr>
        <w:t xml:space="preserve"> internazionale di networking tra tutti i protagonisti della filiera e mostr</w:t>
      </w:r>
      <w:r>
        <w:rPr>
          <w:color w:val="000000"/>
          <w:sz w:val="24"/>
          <w:szCs w:val="24"/>
          <w:highlight w:val="white"/>
        </w:rPr>
        <w:t xml:space="preserve">erà la sua ricchezza in </w:t>
      </w:r>
      <w:r>
        <w:rPr>
          <w:b/>
          <w:color w:val="000000"/>
          <w:sz w:val="24"/>
          <w:szCs w:val="24"/>
          <w:highlight w:val="white"/>
        </w:rPr>
        <w:t>un’edizione completata da un’</w:t>
      </w:r>
      <w:proofErr w:type="spellStart"/>
      <w:r>
        <w:rPr>
          <w:b/>
          <w:color w:val="000000"/>
          <w:sz w:val="24"/>
          <w:szCs w:val="24"/>
          <w:highlight w:val="white"/>
        </w:rPr>
        <w:t>experience</w:t>
      </w:r>
      <w:proofErr w:type="spellEnd"/>
      <w:r>
        <w:rPr>
          <w:b/>
          <w:color w:val="000000"/>
          <w:sz w:val="24"/>
          <w:szCs w:val="24"/>
          <w:highlight w:val="white"/>
        </w:rPr>
        <w:t xml:space="preserve"> digitale</w:t>
      </w:r>
      <w:r>
        <w:rPr>
          <w:color w:val="000000"/>
          <w:sz w:val="24"/>
          <w:szCs w:val="24"/>
          <w:highlight w:val="white"/>
        </w:rPr>
        <w:t xml:space="preserve"> a tutto tondo per dare vita a un evento ibrido capace di combinare in giuste prop</w:t>
      </w:r>
      <w:r>
        <w:rPr>
          <w:sz w:val="24"/>
          <w:szCs w:val="24"/>
          <w:highlight w:val="white"/>
        </w:rPr>
        <w:t xml:space="preserve">orzioni </w:t>
      </w:r>
      <w:r>
        <w:rPr>
          <w:color w:val="000000"/>
          <w:sz w:val="24"/>
          <w:szCs w:val="24"/>
          <w:highlight w:val="white"/>
        </w:rPr>
        <w:t>online e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 xml:space="preserve">offline. Se </w:t>
      </w:r>
      <w:r>
        <w:rPr>
          <w:sz w:val="24"/>
          <w:szCs w:val="24"/>
          <w:highlight w:val="white"/>
        </w:rPr>
        <w:t xml:space="preserve">le </w:t>
      </w:r>
      <w:proofErr w:type="spellStart"/>
      <w:r>
        <w:rPr>
          <w:sz w:val="24"/>
          <w:szCs w:val="24"/>
          <w:highlight w:val="white"/>
        </w:rPr>
        <w:t>esperienzialità</w:t>
      </w:r>
      <w:proofErr w:type="spellEnd"/>
      <w:r>
        <w:rPr>
          <w:color w:val="000000"/>
          <w:sz w:val="24"/>
          <w:szCs w:val="24"/>
          <w:highlight w:val="white"/>
        </w:rPr>
        <w:t xml:space="preserve"> della fiera in presenza è un elemento imprescindibile </w:t>
      </w:r>
      <w:r>
        <w:rPr>
          <w:color w:val="000000"/>
          <w:sz w:val="24"/>
          <w:szCs w:val="24"/>
          <w:highlight w:val="white"/>
        </w:rPr>
        <w:t xml:space="preserve">per un prodotto che va vissuto, toccato e visto de </w:t>
      </w:r>
      <w:proofErr w:type="spellStart"/>
      <w:r>
        <w:rPr>
          <w:color w:val="000000"/>
          <w:sz w:val="24"/>
          <w:szCs w:val="24"/>
          <w:highlight w:val="white"/>
        </w:rPr>
        <w:t>visu</w:t>
      </w:r>
      <w:proofErr w:type="spellEnd"/>
      <w:r>
        <w:rPr>
          <w:color w:val="000000"/>
          <w:sz w:val="24"/>
          <w:szCs w:val="24"/>
          <w:highlight w:val="white"/>
        </w:rPr>
        <w:t xml:space="preserve"> per essere apprezzato nella sua interezza, </w:t>
      </w:r>
      <w:r>
        <w:rPr>
          <w:sz w:val="24"/>
          <w:szCs w:val="24"/>
          <w:highlight w:val="white"/>
        </w:rPr>
        <w:t xml:space="preserve">infatti, </w:t>
      </w:r>
      <w:r>
        <w:rPr>
          <w:color w:val="000000"/>
          <w:sz w:val="24"/>
          <w:szCs w:val="24"/>
          <w:highlight w:val="white"/>
        </w:rPr>
        <w:t xml:space="preserve">la </w:t>
      </w:r>
      <w:r>
        <w:rPr>
          <w:sz w:val="24"/>
          <w:szCs w:val="24"/>
          <w:highlight w:val="white"/>
        </w:rPr>
        <w:t xml:space="preserve">nuova </w:t>
      </w:r>
      <w:r>
        <w:rPr>
          <w:color w:val="000000"/>
          <w:sz w:val="24"/>
          <w:szCs w:val="24"/>
          <w:highlight w:val="white"/>
        </w:rPr>
        <w:t xml:space="preserve">piattaforma digitale ha permesso di coltivare il rapporto virtuoso con la community di Riva del Garda anche nei mesi </w:t>
      </w:r>
      <w:r>
        <w:rPr>
          <w:sz w:val="24"/>
          <w:szCs w:val="24"/>
          <w:highlight w:val="white"/>
        </w:rPr>
        <w:t xml:space="preserve">passati </w:t>
      </w:r>
      <w:r>
        <w:rPr>
          <w:color w:val="000000"/>
          <w:sz w:val="24"/>
          <w:szCs w:val="24"/>
          <w:highlight w:val="white"/>
        </w:rPr>
        <w:t xml:space="preserve">e di </w:t>
      </w:r>
      <w:r>
        <w:rPr>
          <w:color w:val="000000"/>
          <w:sz w:val="24"/>
          <w:szCs w:val="24"/>
          <w:highlight w:val="white"/>
        </w:rPr>
        <w:lastRenderedPageBreak/>
        <w:t>continuar</w:t>
      </w:r>
      <w:r>
        <w:rPr>
          <w:color w:val="000000"/>
          <w:sz w:val="24"/>
          <w:szCs w:val="24"/>
          <w:highlight w:val="white"/>
        </w:rPr>
        <w:t xml:space="preserve">e a farlo con </w:t>
      </w:r>
      <w:r>
        <w:rPr>
          <w:sz w:val="24"/>
          <w:szCs w:val="24"/>
          <w:highlight w:val="white"/>
        </w:rPr>
        <w:t xml:space="preserve">le </w:t>
      </w:r>
      <w:r>
        <w:rPr>
          <w:b/>
          <w:sz w:val="24"/>
          <w:szCs w:val="24"/>
          <w:highlight w:val="white"/>
        </w:rPr>
        <w:t xml:space="preserve">122 </w:t>
      </w:r>
      <w:r>
        <w:rPr>
          <w:b/>
          <w:color w:val="000000"/>
          <w:sz w:val="24"/>
          <w:szCs w:val="24"/>
          <w:highlight w:val="white"/>
        </w:rPr>
        <w:t xml:space="preserve">aziende che hanno deciso di partecipare </w:t>
      </w:r>
      <w:r>
        <w:rPr>
          <w:b/>
          <w:sz w:val="24"/>
          <w:szCs w:val="24"/>
          <w:highlight w:val="white"/>
        </w:rPr>
        <w:t xml:space="preserve">virtualmente </w:t>
      </w:r>
      <w:r>
        <w:rPr>
          <w:color w:val="000000"/>
          <w:sz w:val="24"/>
          <w:szCs w:val="24"/>
          <w:highlight w:val="white"/>
        </w:rPr>
        <w:t>all’edizione oggi in partenza</w:t>
      </w:r>
      <w:r>
        <w:rPr>
          <w:sz w:val="24"/>
          <w:szCs w:val="24"/>
          <w:highlight w:val="white"/>
        </w:rPr>
        <w:t>.</w:t>
      </w:r>
    </w:p>
    <w:p w:rsidR="002827E0" w:rsidRDefault="00B53EA1">
      <w:pPr>
        <w:jc w:val="both"/>
        <w:rPr>
          <w:color w:val="000000"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“</w:t>
      </w:r>
      <w:r>
        <w:rPr>
          <w:i/>
          <w:color w:val="000000"/>
          <w:sz w:val="24"/>
          <w:szCs w:val="24"/>
          <w:highlight w:val="white"/>
        </w:rPr>
        <w:t xml:space="preserve">Il percorso di evoluzione di Expo Riva </w:t>
      </w:r>
      <w:proofErr w:type="spellStart"/>
      <w:r>
        <w:rPr>
          <w:i/>
          <w:sz w:val="24"/>
          <w:szCs w:val="24"/>
          <w:highlight w:val="white"/>
        </w:rPr>
        <w:t>Schuh</w:t>
      </w:r>
      <w:proofErr w:type="spellEnd"/>
      <w:r>
        <w:rPr>
          <w:i/>
          <w:sz w:val="24"/>
          <w:szCs w:val="24"/>
          <w:highlight w:val="white"/>
        </w:rPr>
        <w:t xml:space="preserve"> &amp; </w:t>
      </w:r>
      <w:proofErr w:type="spellStart"/>
      <w:r>
        <w:rPr>
          <w:i/>
          <w:sz w:val="24"/>
          <w:szCs w:val="24"/>
          <w:highlight w:val="white"/>
        </w:rPr>
        <w:t>Gardabags</w:t>
      </w:r>
      <w:proofErr w:type="spellEnd"/>
      <w:r>
        <w:rPr>
          <w:i/>
          <w:sz w:val="24"/>
          <w:szCs w:val="24"/>
          <w:highlight w:val="white"/>
        </w:rPr>
        <w:t>,</w:t>
      </w:r>
      <w:r>
        <w:rPr>
          <w:i/>
          <w:color w:val="000000"/>
          <w:sz w:val="24"/>
          <w:szCs w:val="24"/>
          <w:highlight w:val="white"/>
        </w:rPr>
        <w:t xml:space="preserve"> arrivato a una nuova tappa, non può prescindere dall’apporto fondamentale dei consorzi e del</w:t>
      </w:r>
      <w:r>
        <w:rPr>
          <w:i/>
          <w:color w:val="000000"/>
          <w:sz w:val="24"/>
          <w:szCs w:val="24"/>
          <w:highlight w:val="white"/>
        </w:rPr>
        <w:t>le associazioni di categoria che ne garantiscono il mantenimento degli alti standard qualitativi</w:t>
      </w:r>
      <w:r>
        <w:rPr>
          <w:i/>
          <w:sz w:val="24"/>
          <w:szCs w:val="24"/>
          <w:highlight w:val="white"/>
        </w:rPr>
        <w:t xml:space="preserve"> - </w:t>
      </w:r>
      <w:r>
        <w:rPr>
          <w:sz w:val="24"/>
          <w:szCs w:val="24"/>
          <w:highlight w:val="white"/>
        </w:rPr>
        <w:t xml:space="preserve">ha dichiarato </w:t>
      </w:r>
      <w:r>
        <w:rPr>
          <w:b/>
          <w:sz w:val="24"/>
          <w:szCs w:val="24"/>
          <w:highlight w:val="white"/>
        </w:rPr>
        <w:t xml:space="preserve">Alessandra Albarelli, Direttrice Generale di Riva del Garda </w:t>
      </w:r>
      <w:proofErr w:type="spellStart"/>
      <w:r>
        <w:rPr>
          <w:b/>
          <w:sz w:val="24"/>
          <w:szCs w:val="24"/>
          <w:highlight w:val="white"/>
        </w:rPr>
        <w:t>Fierecongressi</w:t>
      </w:r>
      <w:proofErr w:type="spellEnd"/>
      <w:r>
        <w:rPr>
          <w:sz w:val="24"/>
          <w:szCs w:val="24"/>
          <w:highlight w:val="white"/>
        </w:rPr>
        <w:t xml:space="preserve"> - </w:t>
      </w:r>
      <w:r>
        <w:rPr>
          <w:i/>
          <w:color w:val="000000"/>
          <w:sz w:val="24"/>
          <w:szCs w:val="24"/>
          <w:highlight w:val="white"/>
        </w:rPr>
        <w:t>In quest’ottica si inseriscono sia le collaborazioni con  numerose</w:t>
      </w:r>
      <w:r>
        <w:rPr>
          <w:i/>
          <w:color w:val="000000"/>
          <w:sz w:val="24"/>
          <w:szCs w:val="24"/>
          <w:highlight w:val="white"/>
        </w:rPr>
        <w:t xml:space="preserve"> realtà internazionali che saranno rappresentante in fiera -  </w:t>
      </w:r>
      <w:proofErr w:type="spellStart"/>
      <w:r>
        <w:rPr>
          <w:i/>
          <w:color w:val="000000"/>
          <w:sz w:val="24"/>
          <w:szCs w:val="24"/>
          <w:highlight w:val="white"/>
        </w:rPr>
        <w:t>Assoprov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(Italia), BFA - </w:t>
      </w:r>
      <w:proofErr w:type="spellStart"/>
      <w:r>
        <w:rPr>
          <w:i/>
          <w:color w:val="000000"/>
          <w:sz w:val="24"/>
          <w:szCs w:val="24"/>
          <w:highlight w:val="white"/>
        </w:rPr>
        <w:t>British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i/>
          <w:color w:val="000000"/>
          <w:sz w:val="24"/>
          <w:szCs w:val="24"/>
          <w:highlight w:val="white"/>
        </w:rPr>
        <w:t>Footwear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i/>
          <w:color w:val="000000"/>
          <w:sz w:val="24"/>
          <w:szCs w:val="24"/>
          <w:highlight w:val="white"/>
        </w:rPr>
        <w:t>Association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(Gran Bretagna), </w:t>
      </w:r>
      <w:proofErr w:type="spellStart"/>
      <w:r>
        <w:rPr>
          <w:i/>
          <w:color w:val="000000"/>
          <w:sz w:val="24"/>
          <w:szCs w:val="24"/>
          <w:highlight w:val="white"/>
        </w:rPr>
        <w:t>Abicalcados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(Brasile), </w:t>
      </w:r>
      <w:proofErr w:type="spellStart"/>
      <w:r>
        <w:rPr>
          <w:i/>
          <w:color w:val="000000"/>
          <w:sz w:val="24"/>
          <w:szCs w:val="24"/>
          <w:highlight w:val="white"/>
        </w:rPr>
        <w:t>Aegean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i/>
          <w:color w:val="000000"/>
          <w:sz w:val="24"/>
          <w:szCs w:val="24"/>
          <w:highlight w:val="white"/>
        </w:rPr>
        <w:t>Exporters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' </w:t>
      </w:r>
      <w:proofErr w:type="spellStart"/>
      <w:r>
        <w:rPr>
          <w:i/>
          <w:color w:val="000000"/>
          <w:sz w:val="24"/>
          <w:szCs w:val="24"/>
          <w:highlight w:val="white"/>
        </w:rPr>
        <w:t>Associations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(Turchia), </w:t>
      </w:r>
      <w:proofErr w:type="spellStart"/>
      <w:r>
        <w:rPr>
          <w:i/>
          <w:color w:val="000000"/>
          <w:sz w:val="24"/>
          <w:szCs w:val="24"/>
          <w:highlight w:val="white"/>
        </w:rPr>
        <w:t>Apiccaps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(Portogallo), </w:t>
      </w:r>
      <w:proofErr w:type="spellStart"/>
      <w:r>
        <w:rPr>
          <w:i/>
          <w:color w:val="000000"/>
          <w:sz w:val="24"/>
          <w:szCs w:val="24"/>
          <w:highlight w:val="white"/>
        </w:rPr>
        <w:t>Bulgarian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Small And Medium Enterpri</w:t>
      </w:r>
      <w:r>
        <w:rPr>
          <w:i/>
          <w:color w:val="000000"/>
          <w:sz w:val="24"/>
          <w:szCs w:val="24"/>
          <w:highlight w:val="white"/>
        </w:rPr>
        <w:t xml:space="preserve">ses Promotion Agency (Bulgaria), FICE (Spagna) e Pakistan </w:t>
      </w:r>
      <w:proofErr w:type="spellStart"/>
      <w:r>
        <w:rPr>
          <w:i/>
          <w:color w:val="000000"/>
          <w:sz w:val="24"/>
          <w:szCs w:val="24"/>
          <w:highlight w:val="white"/>
        </w:rPr>
        <w:t>Footwear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i/>
          <w:color w:val="000000"/>
          <w:sz w:val="24"/>
          <w:szCs w:val="24"/>
          <w:highlight w:val="white"/>
        </w:rPr>
        <w:t>Manufacturers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i/>
          <w:color w:val="000000"/>
          <w:sz w:val="24"/>
          <w:szCs w:val="24"/>
          <w:highlight w:val="white"/>
        </w:rPr>
        <w:t>Association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(Pakistan) - che quelle con I</w:t>
      </w:r>
      <w:r>
        <w:rPr>
          <w:i/>
          <w:sz w:val="24"/>
          <w:szCs w:val="24"/>
          <w:highlight w:val="white"/>
        </w:rPr>
        <w:t>CE</w:t>
      </w:r>
      <w:r>
        <w:rPr>
          <w:i/>
          <w:color w:val="000000"/>
          <w:sz w:val="24"/>
          <w:szCs w:val="24"/>
          <w:highlight w:val="white"/>
        </w:rPr>
        <w:t xml:space="preserve"> – </w:t>
      </w:r>
      <w:proofErr w:type="spellStart"/>
      <w:r>
        <w:rPr>
          <w:i/>
          <w:color w:val="000000"/>
          <w:sz w:val="24"/>
          <w:szCs w:val="24"/>
          <w:highlight w:val="white"/>
        </w:rPr>
        <w:t>Italian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i/>
          <w:color w:val="000000"/>
          <w:sz w:val="24"/>
          <w:szCs w:val="24"/>
          <w:highlight w:val="white"/>
        </w:rPr>
        <w:t>Trade</w:t>
      </w:r>
      <w:proofErr w:type="spellEnd"/>
      <w:r>
        <w:rPr>
          <w:i/>
          <w:color w:val="000000"/>
          <w:sz w:val="24"/>
          <w:szCs w:val="24"/>
          <w:highlight w:val="white"/>
        </w:rPr>
        <w:t xml:space="preserve"> Agency e MAECI (Ministero degli Affari Esteri e della Cooperazione Internazionale), in una sinergia che contribuirà</w:t>
      </w:r>
      <w:r>
        <w:rPr>
          <w:i/>
          <w:color w:val="000000"/>
          <w:sz w:val="24"/>
          <w:szCs w:val="24"/>
          <w:highlight w:val="white"/>
        </w:rPr>
        <w:t xml:space="preserve"> ad amplificare la vocazione internazionale dell’evento coinvolgendo visitatori ed espositori provenienti dai principali Paesi di consumo e produzione.</w:t>
      </w:r>
      <w:r>
        <w:rPr>
          <w:i/>
          <w:sz w:val="24"/>
          <w:szCs w:val="24"/>
          <w:highlight w:val="white"/>
        </w:rPr>
        <w:t>”</w:t>
      </w:r>
      <w:r>
        <w:rPr>
          <w:color w:val="000000"/>
          <w:sz w:val="24"/>
          <w:szCs w:val="24"/>
          <w:highlight w:val="white"/>
        </w:rPr>
        <w:t xml:space="preserve"> </w:t>
      </w:r>
    </w:p>
    <w:p w:rsidR="002827E0" w:rsidRDefault="00B53EA1">
      <w:pPr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Perché queste partnership, che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 xml:space="preserve">interessano sempre più realtà al di fuori dei confini nazionali, hanno </w:t>
      </w:r>
      <w:r>
        <w:rPr>
          <w:color w:val="000000"/>
          <w:sz w:val="24"/>
          <w:szCs w:val="24"/>
          <w:highlight w:val="white"/>
        </w:rPr>
        <w:t xml:space="preserve">come obiettivo quello di favorire la presenza capillare della kermesse sui diversi mercati e di sviluppare importanti iniziative di sviluppo extra europeo </w:t>
      </w:r>
      <w:r>
        <w:rPr>
          <w:sz w:val="24"/>
          <w:szCs w:val="24"/>
          <w:highlight w:val="white"/>
        </w:rPr>
        <w:t>di</w:t>
      </w:r>
      <w:r>
        <w:rPr>
          <w:color w:val="000000"/>
          <w:sz w:val="24"/>
          <w:szCs w:val="24"/>
          <w:highlight w:val="white"/>
        </w:rPr>
        <w:t xml:space="preserve"> cui ne è un esempio la presentazione d</w:t>
      </w:r>
      <w:r>
        <w:rPr>
          <w:sz w:val="24"/>
          <w:szCs w:val="24"/>
          <w:highlight w:val="white"/>
        </w:rPr>
        <w:t>i</w:t>
      </w:r>
      <w:r>
        <w:rPr>
          <w:color w:val="000000"/>
          <w:sz w:val="24"/>
          <w:szCs w:val="24"/>
          <w:highlight w:val="white"/>
        </w:rPr>
        <w:t xml:space="preserve"> Expo Riva </w:t>
      </w:r>
      <w:proofErr w:type="spellStart"/>
      <w:r>
        <w:rPr>
          <w:color w:val="000000"/>
          <w:sz w:val="24"/>
          <w:szCs w:val="24"/>
          <w:highlight w:val="white"/>
        </w:rPr>
        <w:t>Schuh</w:t>
      </w:r>
      <w:proofErr w:type="spellEnd"/>
      <w:r>
        <w:rPr>
          <w:color w:val="000000"/>
          <w:sz w:val="24"/>
          <w:szCs w:val="24"/>
          <w:highlight w:val="white"/>
        </w:rPr>
        <w:t xml:space="preserve"> &amp; </w:t>
      </w:r>
      <w:proofErr w:type="spellStart"/>
      <w:r>
        <w:rPr>
          <w:color w:val="000000"/>
          <w:sz w:val="24"/>
          <w:szCs w:val="24"/>
          <w:highlight w:val="white"/>
        </w:rPr>
        <w:t>Gardabags</w:t>
      </w:r>
      <w:proofErr w:type="spellEnd"/>
      <w:r>
        <w:rPr>
          <w:color w:val="000000"/>
          <w:sz w:val="24"/>
          <w:szCs w:val="24"/>
          <w:highlight w:val="white"/>
        </w:rPr>
        <w:t xml:space="preserve"> a New York</w:t>
      </w:r>
      <w:r>
        <w:rPr>
          <w:sz w:val="24"/>
          <w:szCs w:val="24"/>
          <w:highlight w:val="white"/>
        </w:rPr>
        <w:t xml:space="preserve"> il prossimo autunno</w:t>
      </w:r>
      <w:r>
        <w:rPr>
          <w:sz w:val="24"/>
          <w:szCs w:val="24"/>
          <w:highlight w:val="white"/>
        </w:rPr>
        <w:t>, in collaborazione con il dipartimento territoriale di ICE</w:t>
      </w:r>
      <w:r>
        <w:rPr>
          <w:color w:val="000000"/>
          <w:sz w:val="24"/>
          <w:szCs w:val="24"/>
          <w:highlight w:val="white"/>
        </w:rPr>
        <w:t>.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 xml:space="preserve">Un rapporto chiave, quello con le istituzioni italiane e </w:t>
      </w:r>
      <w:proofErr w:type="spellStart"/>
      <w:r>
        <w:rPr>
          <w:color w:val="000000"/>
          <w:sz w:val="24"/>
          <w:szCs w:val="24"/>
          <w:highlight w:val="white"/>
        </w:rPr>
        <w:t>worldwide</w:t>
      </w:r>
      <w:proofErr w:type="spellEnd"/>
      <w:r>
        <w:rPr>
          <w:color w:val="000000"/>
          <w:sz w:val="24"/>
          <w:szCs w:val="24"/>
          <w:highlight w:val="white"/>
        </w:rPr>
        <w:t>, che sarà sottolineato anche dallo speciale taglio del nastro che</w:t>
      </w:r>
      <w:r>
        <w:rPr>
          <w:b/>
          <w:color w:val="000000"/>
          <w:sz w:val="24"/>
          <w:szCs w:val="24"/>
          <w:highlight w:val="white"/>
        </w:rPr>
        <w:t xml:space="preserve"> vedrà protagonista, in videoconferenza, il Ministro degli Este</w:t>
      </w:r>
      <w:r>
        <w:rPr>
          <w:b/>
          <w:color w:val="000000"/>
          <w:sz w:val="24"/>
          <w:szCs w:val="24"/>
          <w:highlight w:val="white"/>
        </w:rPr>
        <w:t>ri Luigi Di Maio</w:t>
      </w:r>
      <w:r>
        <w:rPr>
          <w:color w:val="000000"/>
          <w:sz w:val="24"/>
          <w:szCs w:val="24"/>
          <w:highlight w:val="white"/>
        </w:rPr>
        <w:t xml:space="preserve"> che aprirà i lavori della 95ma edizione della kermesse alle ore 10.</w:t>
      </w:r>
      <w:r>
        <w:rPr>
          <w:sz w:val="24"/>
          <w:szCs w:val="24"/>
          <w:highlight w:val="white"/>
        </w:rPr>
        <w:t>30</w:t>
      </w:r>
      <w:r>
        <w:rPr>
          <w:color w:val="000000"/>
          <w:sz w:val="24"/>
          <w:szCs w:val="24"/>
          <w:highlight w:val="white"/>
        </w:rPr>
        <w:t xml:space="preserve"> di domenica 18 luglio</w:t>
      </w:r>
      <w:r>
        <w:rPr>
          <w:sz w:val="24"/>
          <w:szCs w:val="24"/>
          <w:highlight w:val="white"/>
        </w:rPr>
        <w:t>, nella hall principale del quartiere fieristico.</w:t>
      </w:r>
    </w:p>
    <w:p w:rsidR="002827E0" w:rsidRDefault="00B53EA1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 corredo dei tre giorni della manifestazione </w:t>
      </w:r>
      <w:r>
        <w:rPr>
          <w:sz w:val="24"/>
          <w:szCs w:val="24"/>
          <w:highlight w:val="white"/>
        </w:rPr>
        <w:t xml:space="preserve">anche due esclusivi momenti di incontro e confronto pensati per combinare al meglio business &amp; </w:t>
      </w:r>
      <w:proofErr w:type="spellStart"/>
      <w:r>
        <w:rPr>
          <w:sz w:val="24"/>
          <w:szCs w:val="24"/>
          <w:highlight w:val="white"/>
        </w:rPr>
        <w:t>leisure</w:t>
      </w:r>
      <w:proofErr w:type="spellEnd"/>
      <w:r>
        <w:rPr>
          <w:sz w:val="24"/>
          <w:szCs w:val="24"/>
          <w:highlight w:val="white"/>
        </w:rPr>
        <w:t xml:space="preserve">, da sempre tra i punti di forza più strategici di Expo Riva </w:t>
      </w:r>
      <w:proofErr w:type="spellStart"/>
      <w:r>
        <w:rPr>
          <w:sz w:val="24"/>
          <w:szCs w:val="24"/>
          <w:highlight w:val="white"/>
        </w:rPr>
        <w:t>Schuh</w:t>
      </w:r>
      <w:proofErr w:type="spellEnd"/>
      <w:r>
        <w:rPr>
          <w:sz w:val="24"/>
          <w:szCs w:val="24"/>
          <w:highlight w:val="white"/>
        </w:rPr>
        <w:t xml:space="preserve"> &amp; </w:t>
      </w:r>
      <w:proofErr w:type="spellStart"/>
      <w:r>
        <w:rPr>
          <w:sz w:val="24"/>
          <w:szCs w:val="24"/>
          <w:highlight w:val="white"/>
        </w:rPr>
        <w:t>Gardabags</w:t>
      </w:r>
      <w:proofErr w:type="spellEnd"/>
      <w:r>
        <w:rPr>
          <w:sz w:val="24"/>
          <w:szCs w:val="24"/>
          <w:highlight w:val="white"/>
        </w:rPr>
        <w:t>. L’esclusiva location Spiaggia Olivi, a Riva del Garda, sarà infatti teatro</w:t>
      </w:r>
      <w:r>
        <w:rPr>
          <w:sz w:val="24"/>
          <w:szCs w:val="24"/>
          <w:highlight w:val="white"/>
        </w:rPr>
        <w:t xml:space="preserve"> nella sera di domenica 18 dell’evento riservato a operatori, stampa e istituzioni </w:t>
      </w:r>
      <w:proofErr w:type="spellStart"/>
      <w:r>
        <w:rPr>
          <w:b/>
          <w:sz w:val="24"/>
          <w:szCs w:val="24"/>
          <w:highlight w:val="white"/>
        </w:rPr>
        <w:t>Food&amp;Shoes</w:t>
      </w:r>
      <w:proofErr w:type="spellEnd"/>
      <w:r>
        <w:rPr>
          <w:b/>
          <w:sz w:val="24"/>
          <w:szCs w:val="24"/>
          <w:highlight w:val="white"/>
        </w:rPr>
        <w:t xml:space="preserve"> Gala </w:t>
      </w:r>
      <w:proofErr w:type="spellStart"/>
      <w:r>
        <w:rPr>
          <w:b/>
          <w:sz w:val="24"/>
          <w:szCs w:val="24"/>
          <w:highlight w:val="white"/>
        </w:rPr>
        <w:t>Dinner</w:t>
      </w:r>
      <w:proofErr w:type="spellEnd"/>
      <w:r>
        <w:rPr>
          <w:sz w:val="24"/>
          <w:szCs w:val="24"/>
          <w:highlight w:val="white"/>
        </w:rPr>
        <w:t xml:space="preserve"> e lunedì 19 della consueta</w:t>
      </w:r>
      <w:r>
        <w:rPr>
          <w:b/>
          <w:sz w:val="24"/>
          <w:szCs w:val="24"/>
          <w:highlight w:val="white"/>
        </w:rPr>
        <w:t xml:space="preserve"> cena organizzata da </w:t>
      </w:r>
      <w:proofErr w:type="spellStart"/>
      <w:r>
        <w:rPr>
          <w:b/>
          <w:sz w:val="24"/>
          <w:szCs w:val="24"/>
          <w:highlight w:val="white"/>
        </w:rPr>
        <w:t>Assoprov</w:t>
      </w:r>
      <w:proofErr w:type="spellEnd"/>
      <w:r>
        <w:rPr>
          <w:b/>
          <w:sz w:val="24"/>
          <w:szCs w:val="24"/>
          <w:highlight w:val="white"/>
        </w:rPr>
        <w:t xml:space="preserve"> per tutti i suoi associati</w:t>
      </w:r>
      <w:r>
        <w:rPr>
          <w:sz w:val="24"/>
          <w:szCs w:val="24"/>
          <w:highlight w:val="white"/>
        </w:rPr>
        <w:t xml:space="preserve">, di cui oltre 40 presenti in fiera come espositori. </w:t>
      </w:r>
    </w:p>
    <w:p w:rsidR="002827E0" w:rsidRDefault="00B53EA1">
      <w:pPr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Expo Riva </w:t>
      </w:r>
      <w:proofErr w:type="spellStart"/>
      <w:r>
        <w:rPr>
          <w:sz w:val="24"/>
          <w:szCs w:val="24"/>
          <w:highlight w:val="white"/>
        </w:rPr>
        <w:t>Schu</w:t>
      </w:r>
      <w:r>
        <w:rPr>
          <w:sz w:val="24"/>
          <w:szCs w:val="24"/>
          <w:highlight w:val="white"/>
        </w:rPr>
        <w:t>h</w:t>
      </w:r>
      <w:proofErr w:type="spellEnd"/>
      <w:r>
        <w:rPr>
          <w:color w:val="000000"/>
          <w:sz w:val="24"/>
          <w:szCs w:val="24"/>
          <w:highlight w:val="white"/>
        </w:rPr>
        <w:t xml:space="preserve"> &amp; </w:t>
      </w:r>
      <w:proofErr w:type="spellStart"/>
      <w:r>
        <w:rPr>
          <w:color w:val="000000"/>
          <w:sz w:val="24"/>
          <w:szCs w:val="24"/>
          <w:highlight w:val="white"/>
        </w:rPr>
        <w:t>Gardabags</w:t>
      </w:r>
      <w:proofErr w:type="spellEnd"/>
      <w:r>
        <w:rPr>
          <w:color w:val="000000"/>
          <w:sz w:val="24"/>
          <w:szCs w:val="24"/>
          <w:highlight w:val="white"/>
        </w:rPr>
        <w:t xml:space="preserve"> è pronta ad accogliere la sua community al quartiere fieristico di Riva del Garda dal 18 al 20 luglio 2021 all’insegna della sicurezza perché, a tutela di espositori, buyer e visitatori, </w:t>
      </w:r>
      <w:r>
        <w:rPr>
          <w:sz w:val="24"/>
          <w:szCs w:val="24"/>
          <w:highlight w:val="white"/>
        </w:rPr>
        <w:t xml:space="preserve">è stato </w:t>
      </w:r>
      <w:r>
        <w:rPr>
          <w:color w:val="000000"/>
          <w:sz w:val="24"/>
          <w:szCs w:val="24"/>
          <w:highlight w:val="white"/>
        </w:rPr>
        <w:t xml:space="preserve">adottato un vero e proprio protocollo </w:t>
      </w:r>
      <w:proofErr w:type="spellStart"/>
      <w:r>
        <w:rPr>
          <w:color w:val="000000"/>
          <w:sz w:val="24"/>
          <w:szCs w:val="24"/>
          <w:highlight w:val="white"/>
        </w:rPr>
        <w:t>safebusin</w:t>
      </w:r>
      <w:r>
        <w:rPr>
          <w:color w:val="000000"/>
          <w:sz w:val="24"/>
          <w:szCs w:val="24"/>
          <w:highlight w:val="white"/>
        </w:rPr>
        <w:t>ess</w:t>
      </w:r>
      <w:proofErr w:type="spellEnd"/>
      <w:r>
        <w:rPr>
          <w:color w:val="000000"/>
          <w:sz w:val="24"/>
          <w:szCs w:val="24"/>
          <w:highlight w:val="white"/>
        </w:rPr>
        <w:t xml:space="preserve"> – relativo all’accesso e alla permanenza in fiera – in accordo con le regole sanitarie emanate a livello nazionale ed europeo. </w:t>
      </w:r>
    </w:p>
    <w:p w:rsidR="002827E0" w:rsidRDefault="002827E0">
      <w:pPr>
        <w:jc w:val="both"/>
        <w:rPr>
          <w:sz w:val="24"/>
          <w:szCs w:val="24"/>
          <w:highlight w:val="white"/>
        </w:rPr>
      </w:pPr>
    </w:p>
    <w:p w:rsidR="002827E0" w:rsidRDefault="002827E0">
      <w:pPr>
        <w:jc w:val="both"/>
        <w:rPr>
          <w:sz w:val="24"/>
          <w:szCs w:val="24"/>
          <w:highlight w:val="white"/>
        </w:rPr>
      </w:pPr>
    </w:p>
    <w:p w:rsidR="002827E0" w:rsidRDefault="00B53EA1">
      <w:pPr>
        <w:spacing w:after="0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95esima Expo Riva </w:t>
      </w:r>
      <w:proofErr w:type="spellStart"/>
      <w:r>
        <w:rPr>
          <w:color w:val="000000"/>
          <w:sz w:val="24"/>
          <w:szCs w:val="24"/>
          <w:highlight w:val="white"/>
        </w:rPr>
        <w:t>Schuh</w:t>
      </w:r>
      <w:proofErr w:type="spellEnd"/>
      <w:r>
        <w:rPr>
          <w:color w:val="000000"/>
          <w:sz w:val="24"/>
          <w:szCs w:val="24"/>
          <w:highlight w:val="white"/>
        </w:rPr>
        <w:t xml:space="preserve"> - 18//19//20 Luglio 2021 | Riva del Garda (Italia)</w:t>
      </w:r>
    </w:p>
    <w:p w:rsidR="002827E0" w:rsidRDefault="00B53EA1">
      <w:pPr>
        <w:spacing w:after="0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6a </w:t>
      </w:r>
      <w:proofErr w:type="spellStart"/>
      <w:r>
        <w:rPr>
          <w:color w:val="000000"/>
          <w:sz w:val="24"/>
          <w:szCs w:val="24"/>
          <w:highlight w:val="white"/>
        </w:rPr>
        <w:t>Gardabags</w:t>
      </w:r>
      <w:proofErr w:type="spellEnd"/>
      <w:r>
        <w:rPr>
          <w:color w:val="000000"/>
          <w:sz w:val="24"/>
          <w:szCs w:val="24"/>
          <w:highlight w:val="white"/>
        </w:rPr>
        <w:t xml:space="preserve"> - 18//19//20 Luglio 2021 | Riva de</w:t>
      </w:r>
      <w:r>
        <w:rPr>
          <w:color w:val="000000"/>
          <w:sz w:val="24"/>
          <w:szCs w:val="24"/>
          <w:highlight w:val="white"/>
        </w:rPr>
        <w:t>l Garda (Italia)</w:t>
      </w:r>
    </w:p>
    <w:p w:rsidR="002827E0" w:rsidRDefault="00B53EA1">
      <w:pPr>
        <w:spacing w:after="0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Digital Connection - 13 Giugno - 30 Settembre 2021 | Piattaforma online della fiera</w:t>
      </w:r>
    </w:p>
    <w:p w:rsidR="002827E0" w:rsidRDefault="002827E0">
      <w:pPr>
        <w:spacing w:after="0"/>
        <w:jc w:val="both"/>
        <w:rPr>
          <w:color w:val="000000"/>
          <w:sz w:val="24"/>
          <w:szCs w:val="24"/>
          <w:highlight w:val="white"/>
        </w:rPr>
      </w:pPr>
    </w:p>
    <w:p w:rsidR="002827E0" w:rsidRDefault="00B53EA1">
      <w:pPr>
        <w:spacing w:after="0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Maggiori informazioni disponibili su </w:t>
      </w:r>
      <w:hyperlink r:id="rId7">
        <w:r>
          <w:rPr>
            <w:color w:val="000000"/>
            <w:sz w:val="24"/>
            <w:szCs w:val="24"/>
            <w:highlight w:val="white"/>
            <w:u w:val="single"/>
          </w:rPr>
          <w:t>www.exporivaschuh.it</w:t>
        </w:r>
      </w:hyperlink>
    </w:p>
    <w:p w:rsidR="002827E0" w:rsidRDefault="00B53EA1">
      <w:pPr>
        <w:spacing w:after="0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Misure di contenimento del </w:t>
      </w:r>
      <w:proofErr w:type="spellStart"/>
      <w:r>
        <w:rPr>
          <w:color w:val="000000"/>
          <w:sz w:val="24"/>
          <w:szCs w:val="24"/>
          <w:highlight w:val="white"/>
        </w:rPr>
        <w:t>Covid</w:t>
      </w:r>
      <w:proofErr w:type="spellEnd"/>
      <w:r>
        <w:rPr>
          <w:color w:val="000000"/>
          <w:sz w:val="24"/>
          <w:szCs w:val="24"/>
          <w:highlight w:val="white"/>
        </w:rPr>
        <w:t xml:space="preserve"> disponibili qui </w:t>
      </w:r>
      <w:hyperlink r:id="rId8">
        <w:r>
          <w:rPr>
            <w:color w:val="000000"/>
            <w:sz w:val="24"/>
            <w:szCs w:val="24"/>
            <w:highlight w:val="white"/>
            <w:u w:val="single"/>
          </w:rPr>
          <w:t>https://rivadelgardafierecongressi.it/it/evolve</w:t>
        </w:r>
      </w:hyperlink>
      <w:r>
        <w:rPr>
          <w:color w:val="000000"/>
          <w:sz w:val="24"/>
          <w:szCs w:val="24"/>
          <w:highlight w:val="white"/>
        </w:rPr>
        <w:t xml:space="preserve"> </w:t>
      </w:r>
    </w:p>
    <w:p w:rsidR="002827E0" w:rsidRDefault="00B53EA1">
      <w:pPr>
        <w:spacing w:after="0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Accredito stampa disponibile qui </w:t>
      </w:r>
      <w:hyperlink r:id="rId9">
        <w:r>
          <w:rPr>
            <w:color w:val="000000"/>
            <w:sz w:val="24"/>
            <w:szCs w:val="24"/>
            <w:highlight w:val="white"/>
            <w:u w:val="single"/>
          </w:rPr>
          <w:t>https://exporivaschuh.it/it/</w:t>
        </w:r>
        <w:r>
          <w:rPr>
            <w:color w:val="000000"/>
            <w:sz w:val="24"/>
            <w:szCs w:val="24"/>
            <w:highlight w:val="white"/>
            <w:u w:val="single"/>
          </w:rPr>
          <w:t>richiesta-accredito-area-stampa</w:t>
        </w:r>
      </w:hyperlink>
    </w:p>
    <w:p w:rsidR="002827E0" w:rsidRDefault="002827E0">
      <w:pPr>
        <w:tabs>
          <w:tab w:val="left" w:pos="3060"/>
        </w:tabs>
        <w:spacing w:after="0" w:line="240" w:lineRule="auto"/>
        <w:rPr>
          <w:color w:val="000000"/>
          <w:highlight w:val="white"/>
        </w:rPr>
      </w:pPr>
    </w:p>
    <w:p w:rsidR="002827E0" w:rsidRDefault="00B53EA1">
      <w:pPr>
        <w:tabs>
          <w:tab w:val="left" w:pos="3060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Ufficio stampa Expo Riva </w:t>
      </w:r>
      <w:proofErr w:type="spellStart"/>
      <w:r>
        <w:rPr>
          <w:b/>
          <w:color w:val="000000"/>
          <w:sz w:val="24"/>
          <w:szCs w:val="24"/>
        </w:rPr>
        <w:t>Schuh</w:t>
      </w:r>
      <w:proofErr w:type="spellEnd"/>
      <w:r>
        <w:rPr>
          <w:b/>
          <w:color w:val="000000"/>
          <w:sz w:val="24"/>
          <w:szCs w:val="24"/>
        </w:rPr>
        <w:t xml:space="preserve"> &amp; </w:t>
      </w:r>
      <w:proofErr w:type="spellStart"/>
      <w:r>
        <w:rPr>
          <w:b/>
          <w:color w:val="000000"/>
          <w:sz w:val="24"/>
          <w:szCs w:val="24"/>
        </w:rPr>
        <w:t>Gardabags</w:t>
      </w:r>
      <w:proofErr w:type="spellEnd"/>
      <w:r>
        <w:rPr>
          <w:b/>
          <w:color w:val="000000"/>
          <w:sz w:val="24"/>
          <w:szCs w:val="24"/>
        </w:rPr>
        <w:t xml:space="preserve"> </w:t>
      </w:r>
    </w:p>
    <w:p w:rsidR="002827E0" w:rsidRDefault="00B53EA1">
      <w:pPr>
        <w:tabs>
          <w:tab w:val="left" w:pos="3060"/>
        </w:tabs>
        <w:spacing w:after="0" w:line="24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Tel. +39 0464 570146 Mail: press@exporivaschuh.it</w:t>
      </w:r>
      <w:r>
        <w:rPr>
          <w:color w:val="000000"/>
          <w:sz w:val="24"/>
          <w:szCs w:val="24"/>
        </w:rPr>
        <w:tab/>
      </w:r>
    </w:p>
    <w:p w:rsidR="002827E0" w:rsidRDefault="002827E0">
      <w:pPr>
        <w:tabs>
          <w:tab w:val="left" w:pos="3060"/>
        </w:tabs>
        <w:spacing w:after="0" w:line="240" w:lineRule="auto"/>
        <w:ind w:hanging="2"/>
        <w:rPr>
          <w:sz w:val="24"/>
          <w:szCs w:val="24"/>
        </w:rPr>
      </w:pPr>
    </w:p>
    <w:p w:rsidR="002827E0" w:rsidRDefault="002827E0">
      <w:pPr>
        <w:tabs>
          <w:tab w:val="left" w:pos="3060"/>
        </w:tabs>
        <w:spacing w:after="0" w:line="240" w:lineRule="auto"/>
        <w:ind w:hanging="2"/>
        <w:rPr>
          <w:sz w:val="24"/>
          <w:szCs w:val="24"/>
        </w:rPr>
      </w:pPr>
    </w:p>
    <w:sectPr w:rsidR="002827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EA1" w:rsidRDefault="00B53EA1">
      <w:pPr>
        <w:spacing w:after="0" w:line="240" w:lineRule="auto"/>
      </w:pPr>
      <w:r>
        <w:separator/>
      </w:r>
    </w:p>
  </w:endnote>
  <w:endnote w:type="continuationSeparator" w:id="0">
    <w:p w:rsidR="00B53EA1" w:rsidRDefault="00B5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E0" w:rsidRDefault="002827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E0" w:rsidRDefault="00B53E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  <w:lang w:val="it-IT"/>
      </w:rPr>
      <w:drawing>
        <wp:inline distT="0" distB="0" distL="0" distR="0">
          <wp:extent cx="6120130" cy="76517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765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E0" w:rsidRDefault="002827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EA1" w:rsidRDefault="00B53EA1">
      <w:pPr>
        <w:spacing w:after="0" w:line="240" w:lineRule="auto"/>
      </w:pPr>
      <w:r>
        <w:separator/>
      </w:r>
    </w:p>
  </w:footnote>
  <w:footnote w:type="continuationSeparator" w:id="0">
    <w:p w:rsidR="00B53EA1" w:rsidRDefault="00B53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E0" w:rsidRDefault="002827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E0" w:rsidRDefault="00B53E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498"/>
      </w:tabs>
      <w:spacing w:after="0" w:line="240" w:lineRule="auto"/>
      <w:ind w:hanging="1134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7624759" cy="254185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4759" cy="2541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E0" w:rsidRDefault="002827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E0"/>
    <w:rsid w:val="002827E0"/>
    <w:rsid w:val="00B53EA1"/>
    <w:rsid w:val="00E3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91180C-CFE9-420F-AFD8-0DE874C0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8E596E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E5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vadelgardafierecongressi.it/it/evolv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exporivaschuh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xporivaschuh.it/it/richiesta-accredito-area-stamp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+Ucwnzn2EAD/3nuQOL8sVlGzMw==">AMUW2mUTZj6MQljqp1jkoaGmxqe+6+h0yniqt3Uni4LPGQJ5aq9I6t1Bxk8b5f0fmv5GlEjvXNYv8C9e9zHcTVrTjlhWuE7hjyhJjmbpwUMeGrr/uifTvPA=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920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Rinaldi</cp:lastModifiedBy>
  <cp:revision>2</cp:revision>
  <dcterms:created xsi:type="dcterms:W3CDTF">2021-06-11T05:44:00Z</dcterms:created>
  <dcterms:modified xsi:type="dcterms:W3CDTF">2021-07-15T10:03:00Z</dcterms:modified>
</cp:coreProperties>
</file>