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media/image1.png" ContentType="image/png"/>
  <Override PartName="/word/media/image2.png" ContentType="image/png"/>
  <Override PartName="/word/settings.xml" ContentType="application/vnd.openxmlformats-officedocument.wordprocessingml.settings+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color w:val="000000"/>
          <w:sz w:val="24"/>
          <w:szCs w:val="24"/>
          <w:highlight w:val="white"/>
        </w:rPr>
      </w:pPr>
      <w:r>
        <w:rPr>
          <w:color w:val="000000"/>
          <w:sz w:val="24"/>
          <w:szCs w:val="24"/>
          <w:highlight w:val="white"/>
        </w:rPr>
      </w:r>
    </w:p>
    <w:p>
      <w:pPr>
        <w:pStyle w:val="Normal"/>
        <w:jc w:val="center"/>
        <w:rPr>
          <w:b/>
          <w:b/>
          <w:color w:val="000000"/>
          <w:sz w:val="32"/>
          <w:szCs w:val="32"/>
          <w:highlight w:val="white"/>
        </w:rPr>
      </w:pPr>
      <w:r>
        <w:rPr>
          <w:b/>
          <w:color w:val="000000"/>
          <w:sz w:val="32"/>
          <w:szCs w:val="32"/>
          <w:highlight w:val="white"/>
        </w:rPr>
      </w:r>
    </w:p>
    <w:p>
      <w:pPr>
        <w:pStyle w:val="Normal"/>
        <w:jc w:val="center"/>
        <w:rPr/>
      </w:pPr>
      <w:r>
        <w:rPr>
          <w:b/>
          <w:color w:val="000000"/>
          <w:sz w:val="32"/>
          <w:szCs w:val="32"/>
          <w:highlight w:val="white"/>
          <w:lang w:val="en-GB"/>
        </w:rPr>
        <w:t xml:space="preserve">THE </w:t>
      </w:r>
      <w:r>
        <w:rPr>
          <w:b/>
          <w:color w:val="000000"/>
          <w:sz w:val="32"/>
          <w:szCs w:val="32"/>
          <w:highlight w:val="white"/>
          <w:lang w:val="en-GB"/>
        </w:rPr>
        <w:t>LATEST</w:t>
      </w:r>
      <w:r>
        <w:rPr>
          <w:b/>
          <w:color w:val="000000"/>
          <w:sz w:val="32"/>
          <w:szCs w:val="32"/>
          <w:highlight w:val="white"/>
          <w:lang w:val="en-GB"/>
        </w:rPr>
        <w:t xml:space="preserve"> EDITION OF</w:t>
      </w:r>
      <w:r>
        <w:rPr>
          <w:b/>
          <w:color w:val="000000"/>
          <w:sz w:val="32"/>
          <w:szCs w:val="32"/>
          <w:highlight w:val="white"/>
          <w:lang w:val="en-GB"/>
        </w:rPr>
        <w:t xml:space="preserve"> EXPO RIVA SCHUH &amp; GARDABAGS </w:t>
      </w:r>
      <w:r>
        <w:rPr>
          <w:b/>
          <w:color w:val="000000"/>
          <w:sz w:val="32"/>
          <w:szCs w:val="32"/>
          <w:highlight w:val="white"/>
          <w:lang w:val="en-GB"/>
        </w:rPr>
        <w:t xml:space="preserve">WAS INAUGURATED IN THE PRESENCE OF THE MINISTER, </w:t>
      </w:r>
      <w:r>
        <w:rPr>
          <w:b/>
          <w:color w:val="000000"/>
          <w:sz w:val="32"/>
          <w:szCs w:val="32"/>
          <w:highlight w:val="white"/>
          <w:lang w:val="en-GB"/>
        </w:rPr>
        <w:t>LUIGI DI MAIO</w:t>
      </w:r>
    </w:p>
    <w:p>
      <w:pPr>
        <w:pStyle w:val="Normal"/>
        <w:jc w:val="center"/>
        <w:rPr/>
      </w:pPr>
      <w:r>
        <w:rPr>
          <w:b/>
          <w:color w:val="000000"/>
          <w:sz w:val="28"/>
          <w:szCs w:val="28"/>
          <w:highlight w:val="white"/>
          <w:lang w:val="en-GB"/>
        </w:rPr>
        <w:t>THE VOLUME FOOTWEAR AND LEATHER GOODS INDUSTRY, IN WHICH ITALY IS THE WORLD’S THIRD EXPORTER</w:t>
      </w:r>
      <w:r>
        <w:rPr>
          <w:b/>
          <w:color w:val="000000"/>
          <w:sz w:val="28"/>
          <w:szCs w:val="28"/>
          <w:highlight w:val="white"/>
          <w:lang w:val="en-GB"/>
        </w:rPr>
        <w:t xml:space="preserve"> (+5.2% </w:t>
      </w:r>
      <w:r>
        <w:rPr>
          <w:b/>
          <w:color w:val="000000"/>
          <w:sz w:val="28"/>
          <w:szCs w:val="28"/>
          <w:highlight w:val="white"/>
          <w:lang w:val="en-GB"/>
        </w:rPr>
        <w:t>COMPARED TO</w:t>
      </w:r>
      <w:r>
        <w:rPr>
          <w:b/>
          <w:color w:val="000000"/>
          <w:sz w:val="28"/>
          <w:szCs w:val="28"/>
          <w:highlight w:val="white"/>
          <w:lang w:val="en-GB"/>
        </w:rPr>
        <w:t xml:space="preserve"> 2020), </w:t>
      </w:r>
      <w:r>
        <w:rPr>
          <w:b/>
          <w:color w:val="000000"/>
          <w:sz w:val="28"/>
          <w:szCs w:val="28"/>
          <w:highlight w:val="white"/>
          <w:lang w:val="en-GB"/>
        </w:rPr>
        <w:t xml:space="preserve">ONCE AGAIN SETS OFF FROM HERE AND FROM THE KEY ROLE OF THE TRADE FAIR – A FUNDAMENTAL INTERNATIONALISATION </w:t>
      </w:r>
      <w:r>
        <w:rPr>
          <w:b/>
          <w:color w:val="000000"/>
          <w:sz w:val="28"/>
          <w:szCs w:val="28"/>
          <w:highlight w:val="white"/>
          <w:lang w:val="en-GB"/>
        </w:rPr>
        <w:t>EVENT</w:t>
      </w:r>
      <w:r>
        <w:rPr>
          <w:b/>
          <w:color w:val="000000"/>
          <w:sz w:val="28"/>
          <w:szCs w:val="28"/>
          <w:highlight w:val="white"/>
          <w:lang w:val="en-GB"/>
        </w:rPr>
        <w:t xml:space="preserve"> FOR THE ITALIAN ECONOMY. </w:t>
      </w:r>
    </w:p>
    <w:p>
      <w:pPr>
        <w:pStyle w:val="Normal"/>
        <w:jc w:val="both"/>
        <w:rPr>
          <w:color w:val="000000"/>
          <w:sz w:val="24"/>
          <w:szCs w:val="24"/>
          <w:highlight w:val="white"/>
          <w:lang w:val="en-GB"/>
        </w:rPr>
      </w:pPr>
      <w:r>
        <w:rPr>
          <w:color w:val="000000"/>
          <w:sz w:val="24"/>
          <w:szCs w:val="24"/>
          <w:highlight w:val="white"/>
          <w:lang w:val="en-GB"/>
        </w:rPr>
      </w:r>
    </w:p>
    <w:p>
      <w:pPr>
        <w:pStyle w:val="Normal"/>
        <w:jc w:val="both"/>
        <w:rPr/>
      </w:pPr>
      <w:r>
        <w:rPr>
          <w:i/>
          <w:color w:val="000000"/>
          <w:sz w:val="24"/>
          <w:szCs w:val="24"/>
          <w:highlight w:val="white"/>
          <w:lang w:val="en-GB"/>
        </w:rPr>
        <w:t xml:space="preserve">Riva del Garda, 18 </w:t>
      </w:r>
      <w:r>
        <w:rPr>
          <w:i/>
          <w:color w:val="000000"/>
          <w:sz w:val="24"/>
          <w:szCs w:val="24"/>
          <w:highlight w:val="white"/>
          <w:lang w:val="en-GB"/>
        </w:rPr>
        <w:t>July</w:t>
      </w:r>
      <w:r>
        <w:rPr>
          <w:i/>
          <w:color w:val="000000"/>
          <w:sz w:val="24"/>
          <w:szCs w:val="24"/>
          <w:highlight w:val="white"/>
          <w:lang w:val="en-GB"/>
        </w:rPr>
        <w:t xml:space="preserve"> 2021</w:t>
      </w:r>
      <w:r>
        <w:rPr>
          <w:color w:val="000000"/>
          <w:sz w:val="24"/>
          <w:szCs w:val="24"/>
          <w:highlight w:val="white"/>
          <w:lang w:val="en-GB"/>
        </w:rPr>
        <w:t xml:space="preserve">. </w:t>
      </w:r>
      <w:r>
        <w:rPr>
          <w:b/>
          <w:color w:val="000000"/>
          <w:sz w:val="24"/>
          <w:szCs w:val="24"/>
          <w:highlight w:val="white"/>
          <w:lang w:val="en-GB"/>
        </w:rPr>
        <w:t>Expo Riva Schuh &amp; Gardabags</w:t>
      </w:r>
      <w:r>
        <w:rPr>
          <w:color w:val="000000"/>
          <w:sz w:val="24"/>
          <w:szCs w:val="24"/>
          <w:highlight w:val="white"/>
          <w:lang w:val="en-GB"/>
        </w:rPr>
        <w:t xml:space="preserve"> </w:t>
      </w:r>
      <w:r>
        <w:rPr>
          <w:color w:val="000000"/>
          <w:sz w:val="24"/>
          <w:szCs w:val="24"/>
          <w:highlight w:val="white"/>
          <w:lang w:val="en-GB"/>
        </w:rPr>
        <w:t xml:space="preserve">are back in </w:t>
      </w:r>
      <w:r>
        <w:rPr>
          <w:b/>
          <w:bCs/>
          <w:color w:val="000000"/>
          <w:sz w:val="24"/>
          <w:szCs w:val="24"/>
          <w:highlight w:val="white"/>
          <w:lang w:val="en-GB"/>
        </w:rPr>
        <w:t xml:space="preserve">Riva del Garda </w:t>
      </w:r>
      <w:r>
        <w:rPr>
          <w:b w:val="false"/>
          <w:bCs w:val="false"/>
          <w:color w:val="000000"/>
          <w:sz w:val="24"/>
          <w:szCs w:val="24"/>
          <w:highlight w:val="white"/>
          <w:lang w:val="en-GB"/>
        </w:rPr>
        <w:t xml:space="preserve">with a live edition. The re-launch was </w:t>
      </w:r>
      <w:r>
        <w:rPr>
          <w:b w:val="false"/>
          <w:bCs w:val="false"/>
          <w:color w:val="000000"/>
          <w:sz w:val="24"/>
          <w:szCs w:val="24"/>
          <w:highlight w:val="white"/>
          <w:lang w:val="en-GB"/>
        </w:rPr>
        <w:t>inaugurated</w:t>
      </w:r>
      <w:r>
        <w:rPr>
          <w:b w:val="false"/>
          <w:bCs w:val="false"/>
          <w:color w:val="000000"/>
          <w:sz w:val="24"/>
          <w:szCs w:val="24"/>
          <w:highlight w:val="white"/>
          <w:lang w:val="en-GB"/>
        </w:rPr>
        <w:t xml:space="preserve"> by the offic</w:t>
      </w:r>
      <w:r>
        <w:rPr>
          <w:b w:val="false"/>
          <w:bCs w:val="false"/>
          <w:color w:val="000000"/>
          <w:sz w:val="24"/>
          <w:szCs w:val="24"/>
          <w:highlight w:val="white"/>
          <w:lang w:val="en-GB"/>
        </w:rPr>
        <w:t>i</w:t>
      </w:r>
      <w:r>
        <w:rPr>
          <w:b w:val="false"/>
          <w:bCs w:val="false"/>
          <w:color w:val="000000"/>
          <w:sz w:val="24"/>
          <w:szCs w:val="24"/>
          <w:highlight w:val="white"/>
          <w:lang w:val="en-GB"/>
        </w:rPr>
        <w:t xml:space="preserve">al ribbon-cutting </w:t>
      </w:r>
      <w:r>
        <w:rPr>
          <w:b w:val="false"/>
          <w:bCs w:val="false"/>
          <w:color w:val="000000"/>
          <w:sz w:val="24"/>
          <w:szCs w:val="24"/>
          <w:highlight w:val="white"/>
          <w:lang w:val="en-GB"/>
        </w:rPr>
        <w:t>ceremony</w:t>
      </w:r>
      <w:r>
        <w:rPr>
          <w:b w:val="false"/>
          <w:bCs w:val="false"/>
          <w:color w:val="000000"/>
          <w:sz w:val="24"/>
          <w:szCs w:val="24"/>
          <w:highlight w:val="white"/>
          <w:lang w:val="en-GB"/>
        </w:rPr>
        <w:t xml:space="preserve"> in the (virtual) presence </w:t>
      </w:r>
      <w:r>
        <w:rPr>
          <w:color w:val="000000"/>
          <w:sz w:val="24"/>
          <w:szCs w:val="24"/>
          <w:highlight w:val="white"/>
          <w:lang w:val="en-GB"/>
        </w:rPr>
        <w:t xml:space="preserve">of the </w:t>
      </w:r>
      <w:r>
        <w:rPr>
          <w:b/>
          <w:color w:val="000000"/>
          <w:sz w:val="24"/>
          <w:szCs w:val="24"/>
          <w:highlight w:val="white"/>
          <w:lang w:val="en-GB"/>
        </w:rPr>
        <w:t>Minist</w:t>
      </w:r>
      <w:r>
        <w:rPr>
          <w:b/>
          <w:color w:val="000000"/>
          <w:sz w:val="24"/>
          <w:szCs w:val="24"/>
          <w:highlight w:val="white"/>
          <w:lang w:val="en-GB"/>
        </w:rPr>
        <w:t>e</w:t>
      </w:r>
      <w:r>
        <w:rPr>
          <w:b/>
          <w:color w:val="000000"/>
          <w:sz w:val="24"/>
          <w:szCs w:val="24"/>
          <w:highlight w:val="white"/>
          <w:lang w:val="en-GB"/>
        </w:rPr>
        <w:t xml:space="preserve">r </w:t>
      </w:r>
      <w:r>
        <w:rPr>
          <w:b/>
          <w:color w:val="000000"/>
          <w:sz w:val="24"/>
          <w:szCs w:val="24"/>
          <w:highlight w:val="white"/>
          <w:lang w:val="en-GB"/>
        </w:rPr>
        <w:t xml:space="preserve">for Foreign Affairs, </w:t>
      </w:r>
      <w:r>
        <w:rPr>
          <w:b/>
          <w:color w:val="000000"/>
          <w:sz w:val="24"/>
          <w:szCs w:val="24"/>
          <w:highlight w:val="white"/>
          <w:lang w:val="en-GB"/>
        </w:rPr>
        <w:t>Luigi Di Maio.</w:t>
      </w:r>
      <w:r>
        <w:rPr>
          <w:color w:val="000000"/>
          <w:sz w:val="24"/>
          <w:szCs w:val="24"/>
          <w:highlight w:val="white"/>
          <w:lang w:val="en-GB"/>
        </w:rPr>
        <w:t xml:space="preserve"> </w:t>
      </w:r>
      <w:r>
        <w:rPr>
          <w:color w:val="000000"/>
          <w:sz w:val="24"/>
          <w:szCs w:val="24"/>
          <w:highlight w:val="white"/>
          <w:lang w:val="en-GB"/>
        </w:rPr>
        <w:t>This</w:t>
      </w:r>
      <w:r>
        <w:rPr>
          <w:color w:val="000000"/>
          <w:sz w:val="24"/>
          <w:szCs w:val="24"/>
          <w:highlight w:val="white"/>
          <w:lang w:val="en-GB"/>
        </w:rPr>
        <w:t xml:space="preserve"> important, </w:t>
      </w:r>
      <w:r>
        <w:rPr>
          <w:color w:val="000000"/>
          <w:sz w:val="24"/>
          <w:szCs w:val="24"/>
          <w:highlight w:val="white"/>
          <w:lang w:val="en-GB"/>
        </w:rPr>
        <w:t xml:space="preserve">long-awaited moment also featured the </w:t>
      </w:r>
      <w:r>
        <w:rPr>
          <w:b/>
          <w:color w:val="000000"/>
          <w:sz w:val="24"/>
          <w:szCs w:val="24"/>
          <w:highlight w:val="white"/>
          <w:lang w:val="en-GB"/>
        </w:rPr>
        <w:t xml:space="preserve">President </w:t>
      </w:r>
      <w:r>
        <w:rPr>
          <w:b/>
          <w:color w:val="000000"/>
          <w:sz w:val="24"/>
          <w:szCs w:val="24"/>
          <w:highlight w:val="white"/>
          <w:lang w:val="en-GB"/>
        </w:rPr>
        <w:t>of the</w:t>
      </w:r>
      <w:r>
        <w:rPr>
          <w:b/>
          <w:color w:val="000000"/>
          <w:sz w:val="24"/>
          <w:szCs w:val="24"/>
          <w:highlight w:val="white"/>
          <w:lang w:val="en-GB"/>
        </w:rPr>
        <w:t xml:space="preserve"> Autonom</w:t>
      </w:r>
      <w:r>
        <w:rPr>
          <w:b/>
          <w:color w:val="000000"/>
          <w:sz w:val="24"/>
          <w:szCs w:val="24"/>
          <w:highlight w:val="white"/>
          <w:lang w:val="en-GB"/>
        </w:rPr>
        <w:t>ous Province of</w:t>
      </w:r>
      <w:r>
        <w:rPr>
          <w:b/>
          <w:color w:val="000000"/>
          <w:sz w:val="24"/>
          <w:szCs w:val="24"/>
          <w:highlight w:val="white"/>
          <w:lang w:val="en-GB"/>
        </w:rPr>
        <w:t xml:space="preserve"> Trento, Maurizio Fugatti,</w:t>
      </w:r>
      <w:r>
        <w:rPr>
          <w:color w:val="000000"/>
          <w:sz w:val="24"/>
          <w:szCs w:val="24"/>
          <w:highlight w:val="white"/>
          <w:lang w:val="en-GB"/>
        </w:rPr>
        <w:t xml:space="preserve"> </w:t>
      </w:r>
      <w:r>
        <w:rPr>
          <w:color w:val="000000"/>
          <w:sz w:val="24"/>
          <w:szCs w:val="24"/>
          <w:highlight w:val="white"/>
          <w:lang w:val="en-GB"/>
        </w:rPr>
        <w:t xml:space="preserve">and the </w:t>
      </w:r>
      <w:r>
        <w:rPr>
          <w:b/>
          <w:color w:val="000000"/>
          <w:sz w:val="24"/>
          <w:szCs w:val="24"/>
          <w:highlight w:val="white"/>
          <w:lang w:val="en-GB"/>
        </w:rPr>
        <w:t>Mayor of</w:t>
      </w:r>
      <w:r>
        <w:rPr>
          <w:b/>
          <w:color w:val="000000"/>
          <w:sz w:val="24"/>
          <w:szCs w:val="24"/>
          <w:highlight w:val="white"/>
          <w:lang w:val="en-GB"/>
        </w:rPr>
        <w:t xml:space="preserve"> Riva del Garda, Cristina Santi</w:t>
      </w:r>
      <w:r>
        <w:rPr>
          <w:color w:val="000000"/>
          <w:sz w:val="24"/>
          <w:szCs w:val="24"/>
          <w:highlight w:val="white"/>
          <w:lang w:val="en-GB"/>
        </w:rPr>
        <w:t>, introd</w:t>
      </w:r>
      <w:r>
        <w:rPr>
          <w:color w:val="000000"/>
          <w:sz w:val="24"/>
          <w:szCs w:val="24"/>
          <w:highlight w:val="white"/>
          <w:lang w:val="en-GB"/>
        </w:rPr>
        <w:t>uced by the</w:t>
      </w:r>
      <w:r>
        <w:rPr>
          <w:color w:val="000000"/>
          <w:sz w:val="24"/>
          <w:szCs w:val="24"/>
          <w:highlight w:val="white"/>
          <w:lang w:val="en-GB"/>
        </w:rPr>
        <w:t xml:space="preserve"> </w:t>
      </w:r>
      <w:r>
        <w:rPr>
          <w:b/>
          <w:bCs/>
          <w:color w:val="000000"/>
          <w:sz w:val="24"/>
          <w:szCs w:val="24"/>
          <w:highlight w:val="white"/>
          <w:lang w:val="en-GB"/>
        </w:rPr>
        <w:t>Chairman and Managing Director</w:t>
      </w:r>
      <w:r>
        <w:rPr>
          <w:color w:val="000000"/>
          <w:sz w:val="24"/>
          <w:szCs w:val="24"/>
          <w:highlight w:val="white"/>
          <w:lang w:val="en-GB"/>
        </w:rPr>
        <w:t xml:space="preserve"> of </w:t>
      </w:r>
      <w:r>
        <w:rPr>
          <w:b/>
          <w:color w:val="000000"/>
          <w:sz w:val="24"/>
          <w:szCs w:val="24"/>
          <w:highlight w:val="white"/>
          <w:lang w:val="en-GB"/>
        </w:rPr>
        <w:t>Riva del Garda Fierecongressi, Roberto Pellegrini</w:t>
      </w:r>
      <w:r>
        <w:rPr>
          <w:color w:val="000000"/>
          <w:sz w:val="24"/>
          <w:szCs w:val="24"/>
          <w:highlight w:val="white"/>
          <w:lang w:val="en-GB"/>
        </w:rPr>
        <w:t xml:space="preserve"> </w:t>
      </w:r>
      <w:r>
        <w:rPr>
          <w:color w:val="000000"/>
          <w:sz w:val="24"/>
          <w:szCs w:val="24"/>
          <w:highlight w:val="white"/>
          <w:lang w:val="en-GB"/>
        </w:rPr>
        <w:t>and</w:t>
      </w:r>
      <w:r>
        <w:rPr>
          <w:color w:val="000000"/>
          <w:sz w:val="24"/>
          <w:szCs w:val="24"/>
          <w:highlight w:val="white"/>
          <w:lang w:val="en-GB"/>
        </w:rPr>
        <w:t xml:space="preserve"> </w:t>
      </w:r>
      <w:r>
        <w:rPr>
          <w:b/>
          <w:color w:val="000000"/>
          <w:sz w:val="24"/>
          <w:szCs w:val="24"/>
          <w:highlight w:val="white"/>
          <w:lang w:val="en-GB"/>
        </w:rPr>
        <w:t>Alessandra Albarelli</w:t>
      </w:r>
      <w:r>
        <w:rPr>
          <w:color w:val="000000"/>
          <w:sz w:val="24"/>
          <w:szCs w:val="24"/>
          <w:highlight w:val="white"/>
          <w:lang w:val="en-GB"/>
        </w:rPr>
        <w:t>.</w:t>
      </w:r>
    </w:p>
    <w:p>
      <w:pPr>
        <w:pStyle w:val="Normal"/>
        <w:jc w:val="both"/>
        <w:rPr/>
      </w:pPr>
      <w:r>
        <w:rPr>
          <w:color w:val="000000"/>
          <w:sz w:val="24"/>
          <w:szCs w:val="24"/>
          <w:highlight w:val="white"/>
          <w:lang w:val="en-GB"/>
        </w:rPr>
        <w:t>The</w:t>
      </w:r>
      <w:r>
        <w:rPr>
          <w:color w:val="000000"/>
          <w:sz w:val="24"/>
          <w:szCs w:val="24"/>
          <w:highlight w:val="white"/>
          <w:lang w:val="en-GB"/>
        </w:rPr>
        <w:t xml:space="preserve"> </w:t>
      </w:r>
      <w:r>
        <w:rPr>
          <w:b/>
          <w:color w:val="000000"/>
          <w:sz w:val="24"/>
          <w:szCs w:val="24"/>
          <w:highlight w:val="white"/>
          <w:lang w:val="en-GB"/>
        </w:rPr>
        <w:t>Minist</w:t>
      </w:r>
      <w:r>
        <w:rPr>
          <w:b/>
          <w:color w:val="000000"/>
          <w:sz w:val="24"/>
          <w:szCs w:val="24"/>
          <w:highlight w:val="white"/>
          <w:lang w:val="en-GB"/>
        </w:rPr>
        <w:t>er,</w:t>
      </w:r>
      <w:r>
        <w:rPr>
          <w:b/>
          <w:color w:val="000000"/>
          <w:sz w:val="24"/>
          <w:szCs w:val="24"/>
          <w:highlight w:val="white"/>
          <w:lang w:val="en-GB"/>
        </w:rPr>
        <w:t xml:space="preserve"> Di Maio,</w:t>
      </w:r>
      <w:r>
        <w:rPr>
          <w:color w:val="000000"/>
          <w:sz w:val="24"/>
          <w:szCs w:val="24"/>
          <w:highlight w:val="white"/>
          <w:lang w:val="en-GB"/>
        </w:rPr>
        <w:t xml:space="preserve"> r</w:t>
      </w:r>
      <w:r>
        <w:rPr>
          <w:color w:val="000000"/>
          <w:sz w:val="24"/>
          <w:szCs w:val="24"/>
          <w:highlight w:val="white"/>
          <w:lang w:val="en-GB"/>
        </w:rPr>
        <w:t xml:space="preserve">eiterated the importance of the footwear and leather goods industries, underlining the fact that Italy is the world’s third largest exporter and, over the past six months, has seen </w:t>
      </w:r>
      <w:r>
        <w:rPr>
          <w:b/>
          <w:color w:val="000000"/>
          <w:sz w:val="24"/>
          <w:szCs w:val="24"/>
          <w:highlight w:val="white"/>
          <w:lang w:val="en-GB"/>
        </w:rPr>
        <w:t xml:space="preserve">export </w:t>
      </w:r>
      <w:r>
        <w:rPr>
          <w:b/>
          <w:color w:val="000000"/>
          <w:sz w:val="24"/>
          <w:szCs w:val="24"/>
          <w:highlight w:val="white"/>
          <w:lang w:val="en-GB"/>
        </w:rPr>
        <w:t>increase by</w:t>
      </w:r>
      <w:r>
        <w:rPr>
          <w:b/>
          <w:color w:val="000000"/>
          <w:sz w:val="24"/>
          <w:szCs w:val="24"/>
          <w:highlight w:val="white"/>
          <w:lang w:val="en-GB"/>
        </w:rPr>
        <w:t xml:space="preserve"> 5.2%, </w:t>
      </w:r>
      <w:r>
        <w:rPr>
          <w:b/>
          <w:color w:val="000000"/>
          <w:sz w:val="24"/>
          <w:szCs w:val="24"/>
          <w:highlight w:val="white"/>
          <w:lang w:val="en-GB"/>
        </w:rPr>
        <w:t>compared to the same period last year.</w:t>
      </w:r>
      <w:r>
        <w:rPr>
          <w:b/>
          <w:color w:val="000000"/>
          <w:sz w:val="24"/>
          <w:szCs w:val="24"/>
          <w:highlight w:val="white"/>
          <w:lang w:val="en-GB"/>
        </w:rPr>
        <w:t xml:space="preserve"> </w:t>
      </w:r>
      <w:r>
        <w:rPr>
          <w:color w:val="000000"/>
          <w:sz w:val="24"/>
          <w:szCs w:val="24"/>
          <w:highlight w:val="white"/>
          <w:lang w:val="en-GB"/>
        </w:rPr>
        <w:t xml:space="preserve"> </w:t>
      </w:r>
      <w:r>
        <w:rPr>
          <w:color w:val="000000"/>
          <w:sz w:val="24"/>
          <w:szCs w:val="24"/>
          <w:highlight w:val="white"/>
          <w:lang w:val="en-GB"/>
        </w:rPr>
        <w:t xml:space="preserve">During his talk, he also highlighted the role of the exhibition sector as a lever for the dynamics of internationalisation, </w:t>
      </w:r>
      <w:r>
        <w:rPr>
          <w:color w:val="000000"/>
          <w:sz w:val="24"/>
          <w:szCs w:val="24"/>
          <w:highlight w:val="white"/>
          <w:lang w:val="en-GB"/>
        </w:rPr>
        <w:t xml:space="preserve">  proposing the I</w:t>
      </w:r>
      <w:r>
        <w:rPr>
          <w:b/>
          <w:bCs/>
          <w:color w:val="000000"/>
          <w:sz w:val="24"/>
          <w:szCs w:val="24"/>
          <w:highlight w:val="white"/>
          <w:lang w:val="en-GB"/>
        </w:rPr>
        <w:t>talian embassies of the world as “business houses”</w:t>
      </w:r>
      <w:r>
        <w:rPr>
          <w:color w:val="000000"/>
          <w:sz w:val="24"/>
          <w:szCs w:val="24"/>
          <w:highlight w:val="white"/>
          <w:lang w:val="en-GB"/>
        </w:rPr>
        <w:t xml:space="preserve"> available to organi</w:t>
      </w:r>
      <w:r>
        <w:rPr>
          <w:color w:val="000000"/>
          <w:sz w:val="24"/>
          <w:szCs w:val="24"/>
          <w:highlight w:val="white"/>
          <w:lang w:val="en-GB"/>
        </w:rPr>
        <w:t>s</w:t>
      </w:r>
      <w:r>
        <w:rPr>
          <w:color w:val="000000"/>
          <w:sz w:val="24"/>
          <w:szCs w:val="24"/>
          <w:highlight w:val="white"/>
          <w:lang w:val="en-GB"/>
        </w:rPr>
        <w:t>ers, companies and institutions to reach new markets.</w:t>
      </w:r>
    </w:p>
    <w:p>
      <w:pPr>
        <w:pStyle w:val="Normal"/>
        <w:jc w:val="both"/>
        <w:rPr>
          <w:color w:val="000000"/>
          <w:sz w:val="24"/>
          <w:szCs w:val="24"/>
          <w:highlight w:val="white"/>
        </w:rPr>
      </w:pPr>
      <w:r>
        <w:rPr>
          <w:color w:val="000000"/>
          <w:sz w:val="24"/>
          <w:szCs w:val="24"/>
          <w:highlight w:val="white"/>
        </w:rPr>
        <w:t xml:space="preserve">With this new edition, Expo Riva Schuh &amp; Gardabags confirm </w:t>
      </w:r>
      <w:r>
        <w:rPr>
          <w:color w:val="000000"/>
          <w:sz w:val="24"/>
          <w:szCs w:val="24"/>
          <w:highlight w:val="white"/>
        </w:rPr>
        <w:t>their very</w:t>
      </w:r>
      <w:r>
        <w:rPr>
          <w:color w:val="000000"/>
          <w:sz w:val="24"/>
          <w:szCs w:val="24"/>
          <w:highlight w:val="white"/>
        </w:rPr>
        <w:t xml:space="preserve"> essence as </w:t>
      </w:r>
      <w:r>
        <w:rPr>
          <w:b/>
          <w:bCs/>
          <w:color w:val="000000"/>
          <w:sz w:val="24"/>
          <w:szCs w:val="24"/>
          <w:highlight w:val="white"/>
        </w:rPr>
        <w:t>an innovative and hybrid hub thanks to the happy synthesis between physical and digital</w:t>
      </w:r>
      <w:r>
        <w:rPr>
          <w:color w:val="000000"/>
          <w:sz w:val="24"/>
          <w:szCs w:val="24"/>
          <w:highlight w:val="white"/>
        </w:rPr>
        <w:t xml:space="preserve">, capable not only of enhancing and promoting the potential of Italian brands, but also of attracting brands from all over the world, confirming </w:t>
      </w:r>
      <w:r>
        <w:rPr>
          <w:color w:val="000000"/>
          <w:sz w:val="24"/>
          <w:szCs w:val="24"/>
          <w:highlight w:val="white"/>
        </w:rPr>
        <w:t>the</w:t>
      </w:r>
      <w:r>
        <w:rPr>
          <w:color w:val="000000"/>
          <w:sz w:val="24"/>
          <w:szCs w:val="24"/>
          <w:highlight w:val="white"/>
        </w:rPr>
        <w:t xml:space="preserve"> </w:t>
      </w:r>
      <w:r>
        <w:rPr>
          <w:color w:val="000000"/>
          <w:sz w:val="24"/>
          <w:szCs w:val="24"/>
          <w:highlight w:val="white"/>
        </w:rPr>
        <w:t xml:space="preserve">role </w:t>
      </w:r>
      <w:r>
        <w:rPr>
          <w:color w:val="000000"/>
          <w:sz w:val="24"/>
          <w:szCs w:val="24"/>
          <w:highlight w:val="white"/>
        </w:rPr>
        <w:t xml:space="preserve">of the event </w:t>
      </w:r>
      <w:r>
        <w:rPr>
          <w:color w:val="000000"/>
          <w:sz w:val="24"/>
          <w:szCs w:val="24"/>
          <w:highlight w:val="white"/>
        </w:rPr>
        <w:t>as</w:t>
      </w:r>
      <w:r>
        <w:rPr>
          <w:color w:val="000000"/>
          <w:sz w:val="24"/>
          <w:szCs w:val="24"/>
          <w:highlight w:val="white"/>
        </w:rPr>
        <w:t xml:space="preserve"> one of the main players in the development of the country's production system. </w:t>
      </w:r>
    </w:p>
    <w:p>
      <w:pPr>
        <w:pStyle w:val="Normal"/>
        <w:jc w:val="both"/>
        <w:rPr>
          <w:color w:val="000000"/>
          <w:sz w:val="24"/>
          <w:szCs w:val="24"/>
          <w:highlight w:val="white"/>
        </w:rPr>
      </w:pPr>
      <w:r>
        <w:rPr>
          <w:color w:val="000000"/>
          <w:sz w:val="24"/>
          <w:szCs w:val="24"/>
          <w:highlight w:val="white"/>
        </w:rPr>
      </w:r>
    </w:p>
    <w:p>
      <w:pPr>
        <w:pStyle w:val="Normal"/>
        <w:jc w:val="both"/>
        <w:rPr>
          <w:color w:val="000000"/>
          <w:sz w:val="24"/>
          <w:szCs w:val="24"/>
          <w:highlight w:val="white"/>
        </w:rPr>
      </w:pPr>
      <w:r>
        <w:rPr>
          <w:color w:val="000000"/>
          <w:sz w:val="24"/>
          <w:szCs w:val="24"/>
          <w:highlight w:val="white"/>
        </w:rPr>
      </w:r>
    </w:p>
    <w:p>
      <w:pPr>
        <w:pStyle w:val="Normal"/>
        <w:jc w:val="both"/>
        <w:rPr>
          <w:color w:val="000000"/>
          <w:sz w:val="24"/>
          <w:szCs w:val="24"/>
          <w:highlight w:val="white"/>
        </w:rPr>
      </w:pPr>
      <w:r>
        <w:rPr/>
      </w:r>
    </w:p>
    <w:p>
      <w:pPr>
        <w:pStyle w:val="Normal"/>
        <w:jc w:val="both"/>
        <w:rPr>
          <w:lang w:val="en-GB"/>
        </w:rPr>
      </w:pPr>
      <w:r>
        <w:rPr>
          <w:color w:val="000000"/>
          <w:sz w:val="24"/>
          <w:szCs w:val="24"/>
          <w:highlight w:val="white"/>
          <w:lang w:val="en-GB"/>
        </w:rPr>
        <w:t xml:space="preserve">Likewise, </w:t>
      </w:r>
      <w:r>
        <w:rPr>
          <w:b/>
          <w:color w:val="000000"/>
          <w:sz w:val="24"/>
          <w:szCs w:val="24"/>
          <w:highlight w:val="white"/>
          <w:lang w:val="en-GB"/>
        </w:rPr>
        <w:t>President Fugatti</w:t>
      </w:r>
      <w:r>
        <w:rPr>
          <w:color w:val="000000"/>
          <w:sz w:val="24"/>
          <w:szCs w:val="24"/>
          <w:highlight w:val="white"/>
          <w:lang w:val="en-GB"/>
        </w:rPr>
        <w:t xml:space="preserve"> </w:t>
      </w:r>
      <w:r>
        <w:rPr>
          <w:color w:val="000000"/>
          <w:sz w:val="24"/>
          <w:szCs w:val="24"/>
          <w:highlight w:val="white"/>
          <w:lang w:val="en-GB"/>
        </w:rPr>
        <w:t>and the</w:t>
      </w:r>
      <w:r>
        <w:rPr>
          <w:color w:val="000000"/>
          <w:sz w:val="24"/>
          <w:szCs w:val="24"/>
          <w:highlight w:val="white"/>
          <w:lang w:val="en-GB"/>
        </w:rPr>
        <w:t xml:space="preserve"> </w:t>
      </w:r>
      <w:r>
        <w:rPr>
          <w:b/>
          <w:bCs/>
          <w:color w:val="000000"/>
          <w:sz w:val="24"/>
          <w:szCs w:val="24"/>
          <w:highlight w:val="white"/>
          <w:lang w:val="en-GB"/>
        </w:rPr>
        <w:t xml:space="preserve">Mayor, </w:t>
      </w:r>
      <w:r>
        <w:rPr>
          <w:b/>
          <w:bCs/>
          <w:color w:val="000000"/>
          <w:sz w:val="24"/>
          <w:szCs w:val="24"/>
          <w:highlight w:val="white"/>
          <w:lang w:val="en-GB"/>
        </w:rPr>
        <w:t>Cristina</w:t>
      </w:r>
      <w:r>
        <w:rPr>
          <w:b/>
          <w:color w:val="000000"/>
          <w:sz w:val="24"/>
          <w:szCs w:val="24"/>
          <w:highlight w:val="white"/>
          <w:lang w:val="en-GB"/>
        </w:rPr>
        <w:t xml:space="preserve"> Santi</w:t>
      </w:r>
      <w:r>
        <w:rPr>
          <w:color w:val="000000"/>
          <w:sz w:val="24"/>
          <w:szCs w:val="24"/>
          <w:highlight w:val="white"/>
          <w:lang w:val="en-GB"/>
        </w:rPr>
        <w:t xml:space="preserve"> </w:t>
      </w:r>
      <w:r>
        <w:rPr>
          <w:color w:val="000000"/>
          <w:sz w:val="24"/>
          <w:szCs w:val="24"/>
          <w:highlight w:val="white"/>
          <w:lang w:val="en-GB"/>
        </w:rPr>
        <w:t>also co</w:t>
      </w:r>
      <w:r>
        <w:rPr>
          <w:color w:val="000000"/>
          <w:sz w:val="24"/>
          <w:szCs w:val="24"/>
          <w:highlight w:val="white"/>
          <w:lang w:val="en-GB"/>
        </w:rPr>
        <w:t>n</w:t>
      </w:r>
      <w:r>
        <w:rPr>
          <w:color w:val="000000"/>
          <w:sz w:val="24"/>
          <w:szCs w:val="24"/>
          <w:highlight w:val="white"/>
          <w:lang w:val="en-GB"/>
        </w:rPr>
        <w:t>firmed the important role of the event, thanking the organi</w:t>
      </w:r>
      <w:r>
        <w:rPr>
          <w:color w:val="000000"/>
          <w:sz w:val="24"/>
          <w:szCs w:val="24"/>
          <w:highlight w:val="white"/>
          <w:lang w:val="en-GB"/>
        </w:rPr>
        <w:t>s</w:t>
      </w:r>
      <w:r>
        <w:rPr>
          <w:color w:val="000000"/>
          <w:sz w:val="24"/>
          <w:szCs w:val="24"/>
          <w:highlight w:val="white"/>
          <w:lang w:val="en-GB"/>
        </w:rPr>
        <w:t>ers for having created an on site international trade fair,</w:t>
      </w:r>
      <w:r>
        <w:rPr>
          <w:color w:val="000000"/>
          <w:sz w:val="24"/>
          <w:szCs w:val="24"/>
          <w:highlight w:val="white"/>
          <w:lang w:val="en-GB"/>
        </w:rPr>
        <w:t xml:space="preserve"> </w:t>
      </w:r>
      <w:r>
        <w:rPr>
          <w:color w:val="000000"/>
          <w:sz w:val="24"/>
          <w:szCs w:val="24"/>
          <w:highlight w:val="white"/>
          <w:lang w:val="en-GB"/>
        </w:rPr>
        <w:t xml:space="preserve">in complete safety and in a small area, such as that of Trentino, which, at a time of great difficulty, </w:t>
      </w:r>
      <w:r>
        <w:rPr>
          <w:color w:val="000000"/>
          <w:sz w:val="24"/>
          <w:szCs w:val="24"/>
          <w:highlight w:val="white"/>
          <w:lang w:val="en-GB"/>
        </w:rPr>
        <w:t>managed to take a bet on the future and transform the crisis into an opportunity.</w:t>
      </w:r>
      <w:r>
        <w:rPr>
          <w:color w:val="000000"/>
          <w:sz w:val="24"/>
          <w:szCs w:val="24"/>
          <w:highlight w:val="white"/>
          <w:lang w:val="en-GB"/>
        </w:rPr>
        <w:t xml:space="preserve"> </w:t>
      </w:r>
      <w:r>
        <w:rPr>
          <w:b/>
          <w:color w:val="000000"/>
          <w:sz w:val="24"/>
          <w:szCs w:val="24"/>
          <w:highlight w:val="white"/>
          <w:lang w:val="en-GB"/>
        </w:rPr>
        <w:t xml:space="preserve">An example of this resourcefulness is President </w:t>
      </w:r>
      <w:r>
        <w:rPr>
          <w:b/>
          <w:color w:val="000000"/>
          <w:sz w:val="24"/>
          <w:szCs w:val="24"/>
          <w:highlight w:val="white"/>
          <w:lang w:val="en-GB"/>
        </w:rPr>
        <w:t>Pellegrini</w:t>
      </w:r>
      <w:r>
        <w:rPr>
          <w:b/>
          <w:color w:val="000000"/>
          <w:sz w:val="24"/>
          <w:szCs w:val="24"/>
          <w:highlight w:val="white"/>
          <w:lang w:val="en-GB"/>
        </w:rPr>
        <w:t>'s proposal</w:t>
      </w:r>
      <w:r>
        <w:rPr>
          <w:color w:val="000000"/>
          <w:sz w:val="24"/>
          <w:szCs w:val="24"/>
          <w:highlight w:val="white"/>
          <w:lang w:val="en-GB"/>
        </w:rPr>
        <w:t xml:space="preserve"> to nominate Riva del Garda as the </w:t>
      </w:r>
      <w:r>
        <w:rPr>
          <w:color w:val="000000"/>
          <w:sz w:val="24"/>
          <w:szCs w:val="24"/>
          <w:highlight w:val="white"/>
          <w:lang w:val="en-GB"/>
        </w:rPr>
        <w:t xml:space="preserve">venue for </w:t>
      </w:r>
      <w:r>
        <w:rPr>
          <w:color w:val="000000"/>
          <w:sz w:val="24"/>
          <w:szCs w:val="24"/>
          <w:highlight w:val="white"/>
          <w:lang w:val="en-GB"/>
        </w:rPr>
        <w:t xml:space="preserve">the </w:t>
      </w:r>
      <w:r>
        <w:rPr>
          <w:i/>
          <w:iCs/>
          <w:color w:val="000000"/>
          <w:sz w:val="24"/>
          <w:szCs w:val="24"/>
          <w:highlight w:val="white"/>
          <w:lang w:val="en-GB"/>
        </w:rPr>
        <w:t xml:space="preserve">World Footwear Congress </w:t>
      </w:r>
      <w:r>
        <w:rPr>
          <w:color w:val="000000"/>
          <w:sz w:val="24"/>
          <w:szCs w:val="24"/>
          <w:highlight w:val="white"/>
          <w:lang w:val="en-GB"/>
        </w:rPr>
        <w:t>in 2023.</w:t>
      </w:r>
    </w:p>
    <w:p>
      <w:pPr>
        <w:pStyle w:val="Normal"/>
        <w:jc w:val="both"/>
        <w:rPr>
          <w:lang w:val="en-GB"/>
        </w:rPr>
      </w:pPr>
      <w:r>
        <w:rPr>
          <w:color w:val="000000"/>
          <w:sz w:val="24"/>
          <w:szCs w:val="24"/>
          <w:highlight w:val="white"/>
          <w:lang w:val="en-GB"/>
        </w:rPr>
        <w:t>The</w:t>
      </w:r>
      <w:r>
        <w:rPr>
          <w:color w:val="000000"/>
          <w:sz w:val="24"/>
          <w:szCs w:val="24"/>
          <w:highlight w:val="white"/>
          <w:lang w:val="en-GB"/>
        </w:rPr>
        <w:t xml:space="preserve"> marketplace dedicat</w:t>
      </w:r>
      <w:r>
        <w:rPr>
          <w:color w:val="000000"/>
          <w:sz w:val="24"/>
          <w:szCs w:val="24"/>
          <w:highlight w:val="white"/>
          <w:lang w:val="en-GB"/>
        </w:rPr>
        <w:t xml:space="preserve">ed to volume footwear, leather goods and accessories will run until July 20th and will welcome, on site, over </w:t>
      </w:r>
      <w:r>
        <w:rPr>
          <w:b/>
          <w:color w:val="000000"/>
          <w:sz w:val="24"/>
          <w:szCs w:val="24"/>
          <w:highlight w:val="white"/>
          <w:lang w:val="en-GB"/>
        </w:rPr>
        <w:t xml:space="preserve">400 </w:t>
      </w:r>
      <w:r>
        <w:rPr>
          <w:b/>
          <w:color w:val="000000"/>
          <w:sz w:val="24"/>
          <w:szCs w:val="24"/>
          <w:highlight w:val="white"/>
          <w:lang w:val="en-GB"/>
        </w:rPr>
        <w:t>exhibitors</w:t>
      </w:r>
      <w:r>
        <w:rPr>
          <w:color w:val="000000"/>
          <w:sz w:val="24"/>
          <w:szCs w:val="24"/>
          <w:highlight w:val="white"/>
          <w:lang w:val="en-GB"/>
        </w:rPr>
        <w:t xml:space="preserve"> </w:t>
      </w:r>
      <w:r>
        <w:rPr>
          <w:color w:val="000000"/>
          <w:sz w:val="24"/>
          <w:szCs w:val="24"/>
          <w:highlight w:val="white"/>
          <w:lang w:val="en-GB"/>
        </w:rPr>
        <w:t>from</w:t>
      </w:r>
      <w:r>
        <w:rPr>
          <w:color w:val="000000"/>
          <w:sz w:val="24"/>
          <w:szCs w:val="24"/>
          <w:highlight w:val="white"/>
          <w:lang w:val="en-GB"/>
        </w:rPr>
        <w:t xml:space="preserve"> </w:t>
      </w:r>
      <w:r>
        <w:rPr>
          <w:b/>
          <w:color w:val="000000"/>
          <w:sz w:val="24"/>
          <w:szCs w:val="24"/>
          <w:highlight w:val="white"/>
          <w:lang w:val="en-GB"/>
        </w:rPr>
        <w:t xml:space="preserve">31 </w:t>
      </w:r>
      <w:r>
        <w:rPr>
          <w:b/>
          <w:color w:val="000000"/>
          <w:sz w:val="24"/>
          <w:szCs w:val="24"/>
          <w:highlight w:val="white"/>
          <w:lang w:val="en-GB"/>
        </w:rPr>
        <w:t>countries</w:t>
      </w:r>
      <w:r>
        <w:rPr>
          <w:color w:val="000000"/>
          <w:sz w:val="24"/>
          <w:szCs w:val="24"/>
          <w:highlight w:val="white"/>
          <w:lang w:val="en-GB"/>
        </w:rPr>
        <w:t xml:space="preserve"> (</w:t>
      </w:r>
      <w:r>
        <w:rPr>
          <w:color w:val="000000"/>
          <w:sz w:val="24"/>
          <w:szCs w:val="24"/>
          <w:highlight w:val="white"/>
          <w:lang w:val="en-GB"/>
        </w:rPr>
        <w:t xml:space="preserve">in addition to the </w:t>
      </w:r>
      <w:r>
        <w:rPr>
          <w:color w:val="000000"/>
          <w:sz w:val="24"/>
          <w:szCs w:val="24"/>
          <w:highlight w:val="white"/>
          <w:lang w:val="en-GB"/>
        </w:rPr>
        <w:t xml:space="preserve">123 </w:t>
      </w:r>
      <w:r>
        <w:rPr>
          <w:color w:val="000000"/>
          <w:sz w:val="24"/>
          <w:szCs w:val="24"/>
          <w:highlight w:val="white"/>
          <w:lang w:val="en-GB"/>
        </w:rPr>
        <w:t>businesses who opted to utilise just the digital platform).</w:t>
      </w:r>
      <w:r>
        <w:rPr>
          <w:color w:val="000000"/>
          <w:sz w:val="24"/>
          <w:szCs w:val="24"/>
          <w:highlight w:val="white"/>
          <w:lang w:val="en-GB"/>
        </w:rPr>
        <w:t xml:space="preserve"> </w:t>
      </w:r>
      <w:r>
        <w:rPr>
          <w:color w:val="000000"/>
          <w:sz w:val="24"/>
          <w:szCs w:val="24"/>
          <w:highlight w:val="white"/>
          <w:lang w:val="en-GB"/>
        </w:rPr>
        <w:t xml:space="preserve">The event </w:t>
      </w:r>
      <w:r>
        <w:rPr>
          <w:color w:val="000000"/>
          <w:sz w:val="24"/>
          <w:szCs w:val="24"/>
          <w:highlight w:val="white"/>
          <w:lang w:val="en-GB"/>
        </w:rPr>
        <w:t xml:space="preserve">benefits from important collaborations such as those with the ICE and MAECI Agency, in addition to the fundamental contribution of consortia and numerous international trade associations which, as stated by the </w:t>
      </w:r>
      <w:r>
        <w:rPr>
          <w:b/>
          <w:bCs/>
          <w:color w:val="000000"/>
          <w:sz w:val="24"/>
          <w:szCs w:val="24"/>
          <w:highlight w:val="white"/>
          <w:lang w:val="en-GB"/>
        </w:rPr>
        <w:t>Director Albarelli</w:t>
      </w:r>
      <w:r>
        <w:rPr>
          <w:color w:val="000000"/>
          <w:sz w:val="24"/>
          <w:szCs w:val="24"/>
          <w:highlight w:val="white"/>
          <w:lang w:val="en-GB"/>
        </w:rPr>
        <w:t>, guarantee the maintenance of the usual quality standards of the events.</w:t>
      </w:r>
    </w:p>
    <w:p>
      <w:pPr>
        <w:pStyle w:val="Normal"/>
        <w:spacing w:before="0" w:after="0"/>
        <w:jc w:val="both"/>
        <w:rPr>
          <w:sz w:val="24"/>
          <w:szCs w:val="24"/>
          <w:highlight w:val="white"/>
          <w:lang w:val="en-GB"/>
        </w:rPr>
      </w:pPr>
      <w:r>
        <w:rPr>
          <w:sz w:val="24"/>
          <w:szCs w:val="24"/>
          <w:highlight w:val="white"/>
          <w:lang w:val="en-GB"/>
        </w:rPr>
      </w:r>
    </w:p>
    <w:p>
      <w:pPr>
        <w:pStyle w:val="Normal"/>
        <w:spacing w:before="0" w:after="0"/>
        <w:jc w:val="both"/>
        <w:rPr>
          <w:lang w:val="en-GB"/>
        </w:rPr>
      </w:pPr>
      <w:r>
        <w:rPr>
          <w:color w:val="000000"/>
          <w:sz w:val="24"/>
          <w:szCs w:val="24"/>
          <w:highlight w:val="white"/>
          <w:lang w:val="en-GB"/>
        </w:rPr>
        <w:t>95</w:t>
      </w:r>
      <w:r>
        <w:rPr>
          <w:color w:val="000000"/>
          <w:sz w:val="24"/>
          <w:szCs w:val="24"/>
          <w:highlight w:val="white"/>
          <w:lang w:val="en-GB"/>
        </w:rPr>
        <w:t>th</w:t>
      </w:r>
      <w:r>
        <w:rPr>
          <w:color w:val="000000"/>
          <w:sz w:val="24"/>
          <w:szCs w:val="24"/>
          <w:highlight w:val="white"/>
          <w:lang w:val="en-GB"/>
        </w:rPr>
        <w:t xml:space="preserve"> Expo Riva Schuh - 18/19/20 </w:t>
      </w:r>
      <w:r>
        <w:rPr>
          <w:color w:val="000000"/>
          <w:sz w:val="24"/>
          <w:szCs w:val="24"/>
          <w:highlight w:val="white"/>
          <w:lang w:val="en-GB"/>
        </w:rPr>
        <w:t>July</w:t>
      </w:r>
      <w:r>
        <w:rPr>
          <w:color w:val="000000"/>
          <w:sz w:val="24"/>
          <w:szCs w:val="24"/>
          <w:highlight w:val="white"/>
          <w:lang w:val="en-GB"/>
        </w:rPr>
        <w:t xml:space="preserve"> 2021 | Riva del Garda (Ital</w:t>
      </w:r>
      <w:r>
        <w:rPr>
          <w:color w:val="000000"/>
          <w:sz w:val="24"/>
          <w:szCs w:val="24"/>
          <w:highlight w:val="white"/>
          <w:lang w:val="en-GB"/>
        </w:rPr>
        <w:t>y</w:t>
      </w:r>
      <w:r>
        <w:rPr>
          <w:color w:val="000000"/>
          <w:sz w:val="24"/>
          <w:szCs w:val="24"/>
          <w:highlight w:val="white"/>
          <w:lang w:val="en-GB"/>
        </w:rPr>
        <w:t>)</w:t>
      </w:r>
    </w:p>
    <w:p>
      <w:pPr>
        <w:pStyle w:val="Normal"/>
        <w:spacing w:before="0" w:after="0"/>
        <w:jc w:val="both"/>
        <w:rPr>
          <w:lang w:val="en-GB"/>
        </w:rPr>
      </w:pPr>
      <w:r>
        <w:rPr>
          <w:color w:val="000000"/>
          <w:sz w:val="24"/>
          <w:szCs w:val="24"/>
          <w:highlight w:val="white"/>
          <w:lang w:val="en-GB"/>
        </w:rPr>
        <w:t>6</w:t>
      </w:r>
      <w:r>
        <w:rPr>
          <w:color w:val="000000"/>
          <w:sz w:val="24"/>
          <w:szCs w:val="24"/>
          <w:highlight w:val="white"/>
          <w:lang w:val="en-GB"/>
        </w:rPr>
        <w:t>th</w:t>
      </w:r>
      <w:r>
        <w:rPr>
          <w:color w:val="000000"/>
          <w:sz w:val="24"/>
          <w:szCs w:val="24"/>
          <w:highlight w:val="white"/>
          <w:lang w:val="en-GB"/>
        </w:rPr>
        <w:t xml:space="preserve"> Gardabags - 18/19/20 </w:t>
      </w:r>
      <w:r>
        <w:rPr>
          <w:color w:val="000000"/>
          <w:sz w:val="24"/>
          <w:szCs w:val="24"/>
          <w:highlight w:val="white"/>
          <w:lang w:val="en-GB"/>
        </w:rPr>
        <w:t>July</w:t>
      </w:r>
      <w:r>
        <w:rPr>
          <w:color w:val="000000"/>
          <w:sz w:val="24"/>
          <w:szCs w:val="24"/>
          <w:highlight w:val="white"/>
          <w:lang w:val="en-GB"/>
        </w:rPr>
        <w:t xml:space="preserve"> 2021 | Riva del Garda (Ital</w:t>
      </w:r>
      <w:r>
        <w:rPr>
          <w:color w:val="000000"/>
          <w:sz w:val="24"/>
          <w:szCs w:val="24"/>
          <w:highlight w:val="white"/>
          <w:lang w:val="en-GB"/>
        </w:rPr>
        <w:t>y</w:t>
      </w:r>
      <w:r>
        <w:rPr>
          <w:color w:val="000000"/>
          <w:sz w:val="24"/>
          <w:szCs w:val="24"/>
          <w:highlight w:val="white"/>
          <w:lang w:val="en-GB"/>
        </w:rPr>
        <w:t>)</w:t>
      </w:r>
    </w:p>
    <w:p>
      <w:pPr>
        <w:pStyle w:val="Normal"/>
        <w:spacing w:before="0" w:after="0"/>
        <w:jc w:val="both"/>
        <w:rPr>
          <w:lang w:val="en-GB"/>
        </w:rPr>
      </w:pPr>
      <w:r>
        <w:rPr>
          <w:color w:val="000000"/>
          <w:sz w:val="24"/>
          <w:szCs w:val="24"/>
          <w:highlight w:val="white"/>
          <w:lang w:val="en-GB"/>
        </w:rPr>
        <w:t xml:space="preserve">Digital Connection - 13 </w:t>
      </w:r>
      <w:r>
        <w:rPr>
          <w:color w:val="000000"/>
          <w:sz w:val="24"/>
          <w:szCs w:val="24"/>
          <w:highlight w:val="white"/>
          <w:lang w:val="en-GB"/>
        </w:rPr>
        <w:t>June</w:t>
      </w:r>
      <w:r>
        <w:rPr>
          <w:color w:val="000000"/>
          <w:sz w:val="24"/>
          <w:szCs w:val="24"/>
          <w:highlight w:val="white"/>
          <w:lang w:val="en-GB"/>
        </w:rPr>
        <w:t xml:space="preserve"> - 30 Se</w:t>
      </w:r>
      <w:r>
        <w:rPr>
          <w:color w:val="000000"/>
          <w:sz w:val="24"/>
          <w:szCs w:val="24"/>
          <w:highlight w:val="white"/>
          <w:lang w:val="en-GB"/>
        </w:rPr>
        <w:t>ptember</w:t>
      </w:r>
      <w:r>
        <w:rPr>
          <w:color w:val="000000"/>
          <w:sz w:val="24"/>
          <w:szCs w:val="24"/>
          <w:highlight w:val="white"/>
          <w:lang w:val="en-GB"/>
        </w:rPr>
        <w:t xml:space="preserve"> 2021 | </w:t>
      </w:r>
      <w:r>
        <w:rPr>
          <w:color w:val="000000"/>
          <w:sz w:val="24"/>
          <w:szCs w:val="24"/>
          <w:highlight w:val="white"/>
          <w:lang w:val="en-GB"/>
        </w:rPr>
        <w:t xml:space="preserve">The fair’s online platform </w:t>
      </w:r>
    </w:p>
    <w:p>
      <w:pPr>
        <w:pStyle w:val="Normal"/>
        <w:spacing w:before="0" w:after="0"/>
        <w:jc w:val="both"/>
        <w:rPr>
          <w:color w:val="000000"/>
          <w:sz w:val="24"/>
          <w:szCs w:val="24"/>
          <w:highlight w:val="white"/>
          <w:lang w:val="en-GB"/>
        </w:rPr>
      </w:pPr>
      <w:r>
        <w:rPr>
          <w:color w:val="000000"/>
          <w:sz w:val="24"/>
          <w:szCs w:val="24"/>
          <w:highlight w:val="white"/>
          <w:lang w:val="en-GB"/>
        </w:rPr>
      </w:r>
    </w:p>
    <w:p>
      <w:pPr>
        <w:pStyle w:val="Normal"/>
        <w:spacing w:before="0" w:after="0"/>
        <w:jc w:val="both"/>
        <w:rPr/>
      </w:pPr>
      <w:r>
        <w:rPr>
          <w:color w:val="000000"/>
          <w:sz w:val="24"/>
          <w:szCs w:val="24"/>
          <w:highlight w:val="white"/>
          <w:lang w:val="en-GB"/>
        </w:rPr>
        <w:t>Further information available on the website</w:t>
      </w:r>
      <w:r>
        <w:rPr>
          <w:color w:val="000000"/>
          <w:sz w:val="24"/>
          <w:szCs w:val="24"/>
          <w:highlight w:val="white"/>
          <w:lang w:val="en-GB"/>
        </w:rPr>
        <w:t xml:space="preserve"> </w:t>
      </w:r>
      <w:hyperlink r:id="rId2">
        <w:r>
          <w:rPr>
            <w:color w:val="000000"/>
            <w:sz w:val="24"/>
            <w:szCs w:val="24"/>
            <w:highlight w:val="white"/>
            <w:u w:val="single"/>
            <w:lang w:val="en-GB"/>
          </w:rPr>
          <w:t>www.exporivaschuh.it</w:t>
        </w:r>
      </w:hyperlink>
    </w:p>
    <w:p>
      <w:pPr>
        <w:pStyle w:val="Normal"/>
        <w:spacing w:before="0" w:after="0"/>
        <w:jc w:val="both"/>
        <w:rPr/>
      </w:pPr>
      <w:r>
        <w:rPr>
          <w:color w:val="000000"/>
          <w:sz w:val="24"/>
          <w:szCs w:val="24"/>
          <w:highlight w:val="white"/>
          <w:lang w:val="en-GB"/>
        </w:rPr>
        <w:t xml:space="preserve">Covid </w:t>
      </w:r>
      <w:r>
        <w:rPr>
          <w:color w:val="000000"/>
          <w:sz w:val="24"/>
          <w:szCs w:val="24"/>
          <w:highlight w:val="white"/>
          <w:lang w:val="en-GB"/>
        </w:rPr>
        <w:t>containment measures available at</w:t>
      </w:r>
      <w:r>
        <w:rPr>
          <w:color w:val="000000" w:themeColor="text1"/>
          <w:sz w:val="24"/>
          <w:szCs w:val="24"/>
          <w:highlight w:val="white"/>
          <w:lang w:val="en-GB"/>
        </w:rPr>
        <w:t xml:space="preserve"> </w:t>
      </w:r>
      <w:hyperlink r:id="rId3">
        <w:r>
          <w:rPr>
            <w:rStyle w:val="InternetLink"/>
            <w:color w:val="000000" w:themeColor="text1"/>
            <w:sz w:val="24"/>
            <w:szCs w:val="24"/>
            <w:lang w:val="en-GB"/>
          </w:rPr>
          <w:t>https://exporivaschuh.it/it/covid-free</w:t>
        </w:r>
      </w:hyperlink>
      <w:r>
        <w:rPr>
          <w:color w:val="000000" w:themeColor="text1"/>
          <w:sz w:val="24"/>
          <w:szCs w:val="24"/>
          <w:lang w:val="en-GB"/>
        </w:rPr>
        <w:t xml:space="preserve"> </w:t>
      </w:r>
    </w:p>
    <w:p>
      <w:pPr>
        <w:pStyle w:val="Normal"/>
        <w:spacing w:before="0" w:after="0"/>
        <w:jc w:val="both"/>
        <w:rPr/>
      </w:pPr>
      <w:r>
        <w:rPr>
          <w:color w:val="000000"/>
          <w:sz w:val="24"/>
          <w:szCs w:val="24"/>
          <w:highlight w:val="white"/>
          <w:lang w:val="en-GB"/>
        </w:rPr>
        <w:t>Press accreditation available here</w:t>
      </w:r>
      <w:r>
        <w:rPr>
          <w:color w:val="000000"/>
          <w:sz w:val="24"/>
          <w:szCs w:val="24"/>
          <w:highlight w:val="white"/>
          <w:lang w:val="en-GB"/>
        </w:rPr>
        <w:t xml:space="preserve"> </w:t>
      </w:r>
      <w:hyperlink r:id="rId4">
        <w:r>
          <w:rPr>
            <w:color w:val="000000"/>
            <w:sz w:val="24"/>
            <w:szCs w:val="24"/>
            <w:highlight w:val="white"/>
            <w:u w:val="single"/>
            <w:lang w:val="en-GB"/>
          </w:rPr>
          <w:t>https://exporivaschuh.it/it/richiesta-accredito-area-stampa</w:t>
        </w:r>
      </w:hyperlink>
    </w:p>
    <w:p>
      <w:pPr>
        <w:pStyle w:val="Normal"/>
        <w:tabs>
          <w:tab w:val="clear" w:pos="720"/>
          <w:tab w:val="left" w:pos="3060" w:leader="none"/>
        </w:tabs>
        <w:spacing w:lineRule="auto" w:line="240" w:before="0" w:after="0"/>
        <w:rPr>
          <w:color w:val="000000"/>
          <w:highlight w:val="white"/>
          <w:lang w:val="en-GB"/>
        </w:rPr>
      </w:pPr>
      <w:r>
        <w:rPr>
          <w:color w:val="000000"/>
          <w:highlight w:val="white"/>
          <w:lang w:val="en-GB"/>
        </w:rPr>
      </w:r>
    </w:p>
    <w:p>
      <w:pPr>
        <w:pStyle w:val="Normal"/>
        <w:tabs>
          <w:tab w:val="clear" w:pos="720"/>
          <w:tab w:val="left" w:pos="3060" w:leader="none"/>
        </w:tabs>
        <w:spacing w:lineRule="auto" w:line="240" w:before="0" w:after="0"/>
        <w:rPr>
          <w:lang w:val="en-GB"/>
        </w:rPr>
      </w:pPr>
      <w:r>
        <w:rPr>
          <w:b/>
          <w:color w:val="000000"/>
          <w:sz w:val="24"/>
          <w:szCs w:val="24"/>
          <w:lang w:val="en-GB"/>
        </w:rPr>
        <w:t xml:space="preserve">Expo Riva Schuh &amp; Gardabags </w:t>
      </w:r>
      <w:r>
        <w:rPr>
          <w:b/>
          <w:color w:val="000000"/>
          <w:sz w:val="24"/>
          <w:szCs w:val="24"/>
          <w:lang w:val="en-GB"/>
        </w:rPr>
        <w:t>Press Office</w:t>
      </w:r>
      <w:r>
        <w:rPr>
          <w:b/>
          <w:color w:val="000000"/>
          <w:sz w:val="24"/>
          <w:szCs w:val="24"/>
          <w:lang w:val="en-GB"/>
        </w:rPr>
        <w:t xml:space="preserve"> </w:t>
      </w:r>
    </w:p>
    <w:p>
      <w:pPr>
        <w:pStyle w:val="Normal"/>
        <w:tabs>
          <w:tab w:val="clear" w:pos="720"/>
          <w:tab w:val="left" w:pos="3060" w:leader="none"/>
        </w:tabs>
        <w:spacing w:lineRule="auto" w:line="240" w:before="0" w:after="0"/>
        <w:ind w:hanging="2"/>
        <w:rPr>
          <w:lang w:val="en-GB"/>
        </w:rPr>
      </w:pPr>
      <w:r>
        <w:rPr>
          <w:color w:val="000000"/>
          <w:sz w:val="24"/>
          <w:szCs w:val="24"/>
          <w:lang w:val="en-GB"/>
        </w:rPr>
        <w:t>Tel. +39 0464 570146 Mail: press@exporivaschuh.it</w:t>
        <w:tab/>
      </w:r>
    </w:p>
    <w:p>
      <w:pPr>
        <w:pStyle w:val="Normal"/>
        <w:tabs>
          <w:tab w:val="clear" w:pos="720"/>
          <w:tab w:val="left" w:pos="3060" w:leader="none"/>
        </w:tabs>
        <w:spacing w:lineRule="auto" w:line="240" w:before="0" w:after="0"/>
        <w:ind w:hanging="2"/>
        <w:rPr>
          <w:sz w:val="24"/>
          <w:szCs w:val="24"/>
        </w:rPr>
      </w:pPr>
      <w:r>
        <w:rPr>
          <w:sz w:val="24"/>
          <w:szCs w:val="24"/>
        </w:rPr>
      </w:r>
    </w:p>
    <w:p>
      <w:pPr>
        <w:pStyle w:val="Normal"/>
        <w:tabs>
          <w:tab w:val="clear" w:pos="720"/>
          <w:tab w:val="left" w:pos="3060" w:leader="none"/>
        </w:tabs>
        <w:spacing w:lineRule="auto" w:line="240" w:before="0" w:after="0"/>
        <w:ind w:hanging="2"/>
        <w:rPr>
          <w:sz w:val="24"/>
          <w:szCs w:val="24"/>
        </w:rPr>
      </w:pPr>
      <w:r>
        <w:rPr/>
      </w:r>
    </w:p>
    <w:sectPr>
      <w:headerReference w:type="default" r:id="rId5"/>
      <w:footerReference w:type="default" r:id="rId6"/>
      <w:type w:val="nextPage"/>
      <w:pgSz w:w="11906" w:h="16838"/>
      <w:pgMar w:left="1134" w:right="1134" w:header="0" w:top="1417" w:footer="708" w:bottom="1134"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19" w:leader="none"/>
        <w:tab w:val="left" w:pos="5630" w:leader="none"/>
        <w:tab w:val="right" w:pos="9638" w:leader="none"/>
      </w:tabs>
      <w:spacing w:lineRule="auto" w:line="240" w:before="0" w:after="0"/>
      <w:rPr>
        <w:color w:val="000000"/>
      </w:rPr>
    </w:pPr>
    <w:r>
      <w:rPr>
        <w:color w:val="000000"/>
      </w:rPr>
      <w:tab/>
    </w:r>
    <w:r>
      <w:rPr/>
      <w:drawing>
        <wp:inline distT="0" distB="0" distL="0" distR="0">
          <wp:extent cx="6120130" cy="76517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6120130" cy="76517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19" w:leader="none"/>
        <w:tab w:val="right" w:pos="9498" w:leader="none"/>
        <w:tab w:val="right" w:pos="9638" w:leader="none"/>
      </w:tabs>
      <w:spacing w:lineRule="auto" w:line="240" w:before="0" w:after="0"/>
      <w:ind w:hanging="1134"/>
      <w:rPr>
        <w:color w:val="000000"/>
      </w:rPr>
    </w:pPr>
    <w:r>
      <w:rPr/>
      <w:drawing>
        <wp:inline distT="0" distB="0" distL="0" distR="0">
          <wp:extent cx="7625080" cy="254190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7625080" cy="2541905"/>
                  </a:xfrm>
                  <a:prstGeom prst="rect">
                    <a:avLst/>
                  </a:prstGeom>
                </pic:spPr>
              </pic:pic>
            </a:graphicData>
          </a:graphic>
        </wp:inline>
      </w:drawing>
    </w:r>
  </w:p>
</w:hdr>
</file>

<file path=word/settings.xml><?xml version="1.0" encoding="utf-8"?>
<w:settings xmlns:w="http://schemas.openxmlformats.org/wordprocessingml/2006/main">
  <w:zoom w:percent="89"/>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it" w:eastAsia="it-IT"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it" w:eastAsia="it-IT" w:bidi="ar-SA"/>
    </w:rPr>
  </w:style>
  <w:style w:type="paragraph" w:styleId="Heading1">
    <w:name w:val="Heading 1"/>
    <w:basedOn w:val="Normal"/>
    <w:next w:val="Normal"/>
    <w:qFormat/>
    <w:pPr>
      <w:keepNext w:val="true"/>
      <w:keepLines/>
      <w:spacing w:before="480" w:after="120"/>
      <w:outlineLvl w:val="0"/>
    </w:pPr>
    <w:rPr>
      <w:b/>
      <w:sz w:val="48"/>
      <w:szCs w:val="48"/>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sz w:val="24"/>
      <w:szCs w:val="24"/>
    </w:rPr>
  </w:style>
  <w:style w:type="paragraph" w:styleId="Heading5">
    <w:name w:val="Heading 5"/>
    <w:basedOn w:val="Normal"/>
    <w:next w:val="Normal"/>
    <w:qFormat/>
    <w:pPr>
      <w:keepNext w:val="true"/>
      <w:keepLines/>
      <w:spacing w:before="220" w:after="40"/>
      <w:outlineLvl w:val="4"/>
    </w:pPr>
    <w:rPr>
      <w:b/>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8e596e"/>
    <w:rPr>
      <w:color w:val="0000FF" w:themeColor="hyperlink"/>
      <w:u w:val="single"/>
    </w:rPr>
  </w:style>
  <w:style w:type="character" w:styleId="Menzionenonrisolta1" w:customStyle="1">
    <w:name w:val="Menzione non risolta1"/>
    <w:basedOn w:val="DefaultParagraphFont"/>
    <w:uiPriority w:val="99"/>
    <w:semiHidden/>
    <w:unhideWhenUsed/>
    <w:qFormat/>
    <w:rsid w:val="008e596e"/>
    <w:rPr>
      <w:color w:val="605E5C"/>
      <w:shd w:fill="E1DFDD" w:val="clear"/>
    </w:rPr>
  </w:style>
  <w:style w:type="character" w:styleId="UnresolvedMention">
    <w:name w:val="Unresolved Mention"/>
    <w:basedOn w:val="DefaultParagraphFont"/>
    <w:uiPriority w:val="99"/>
    <w:semiHidden/>
    <w:unhideWhenUsed/>
    <w:qFormat/>
    <w:rsid w:val="000b5a7e"/>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xporivaschuh.it/" TargetMode="External"/><Relationship Id="rId3" Type="http://schemas.openxmlformats.org/officeDocument/2006/relationships/hyperlink" Target="https://exporivaschuh.it/it/covid-free" TargetMode="External"/><Relationship Id="rId4" Type="http://schemas.openxmlformats.org/officeDocument/2006/relationships/hyperlink" Target="https://exporivaschuh.it/it/richiesta-accredito-area-stampa"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l+Ucwnzn2EAD/3nuQOL8sVlGzMw==">AMUW2mUTZj6MQljqp1jkoaGmxqe+6+h0yniqt3Uni4LPGQJ5aq9I6t1Bxk8b5f0fmv5GlEjvXNYv8C9e9zHcTVrTjlhWuE7hjyhJjmbpwUMeGrr/uifTvPA=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Application>LibreOffice/6.4.7.2$MacOSX_X86_64 LibreOffice_project/639b8ac485750d5696d7590a72ef1b496725cfb5</Application>
  <Pages>2</Pages>
  <Words>543</Words>
  <Characters>2949</Characters>
  <CharactersWithSpaces>3488</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2021-06-11T05:44:00Z</dcterms:created>
  <dc:creator/>
  <dc:description/>
  <dc:language>it-IT</dc:language>
  <cp:lastModifiedBy/>
  <dcterms:modified xsi:type="dcterms:W3CDTF">2021-07-19T11:15:47Z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