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2E2DC" w14:textId="77777777" w:rsidR="00005D85" w:rsidRDefault="00005D85">
      <w:pPr>
        <w:spacing w:after="0" w:line="301" w:lineRule="auto"/>
        <w:jc w:val="both"/>
        <w:rPr>
          <w:rFonts w:ascii="Montserrat" w:eastAsia="Montserrat" w:hAnsi="Montserrat" w:cs="Montserrat"/>
          <w:b/>
          <w:sz w:val="32"/>
          <w:szCs w:val="32"/>
        </w:rPr>
      </w:pPr>
    </w:p>
    <w:p w14:paraId="14A5EEC3" w14:textId="77777777" w:rsidR="00005D85" w:rsidRDefault="00005D85">
      <w:pPr>
        <w:spacing w:after="0" w:line="301" w:lineRule="auto"/>
        <w:jc w:val="both"/>
        <w:rPr>
          <w:rFonts w:ascii="Montserrat" w:eastAsia="Montserrat" w:hAnsi="Montserrat" w:cs="Montserrat"/>
          <w:b/>
          <w:sz w:val="32"/>
          <w:szCs w:val="32"/>
        </w:rPr>
      </w:pPr>
    </w:p>
    <w:p w14:paraId="3CC56457" w14:textId="77777777" w:rsidR="00005D85" w:rsidRDefault="00005D85">
      <w:pPr>
        <w:spacing w:after="0" w:line="301" w:lineRule="auto"/>
        <w:jc w:val="both"/>
        <w:rPr>
          <w:rFonts w:ascii="Montserrat" w:eastAsia="Montserrat" w:hAnsi="Montserrat" w:cs="Montserrat"/>
          <w:b/>
          <w:sz w:val="32"/>
          <w:szCs w:val="32"/>
        </w:rPr>
      </w:pPr>
    </w:p>
    <w:p w14:paraId="7BA72B9A" w14:textId="77777777" w:rsidR="00005D85" w:rsidRDefault="00005D85">
      <w:pPr>
        <w:spacing w:after="0" w:line="301" w:lineRule="auto"/>
        <w:jc w:val="both"/>
        <w:rPr>
          <w:rFonts w:ascii="Montserrat" w:eastAsia="Montserrat" w:hAnsi="Montserrat" w:cs="Montserrat"/>
          <w:b/>
          <w:sz w:val="32"/>
          <w:szCs w:val="32"/>
        </w:rPr>
      </w:pPr>
    </w:p>
    <w:p w14:paraId="5740B685" w14:textId="77777777" w:rsidR="00005D85" w:rsidRDefault="00000000">
      <w:pPr>
        <w:spacing w:after="0" w:line="301" w:lineRule="auto"/>
        <w:rPr>
          <w:rFonts w:ascii="Montserrat" w:eastAsia="Montserrat" w:hAnsi="Montserrat" w:cs="Montserrat"/>
          <w:b/>
          <w:sz w:val="32"/>
          <w:szCs w:val="32"/>
        </w:rPr>
      </w:pPr>
      <w:r>
        <w:rPr>
          <w:rFonts w:ascii="Montserrat" w:hAnsi="Montserrat"/>
          <w:b/>
          <w:sz w:val="32"/>
        </w:rPr>
        <w:t xml:space="preserve">EXPO RIVA SCHUH &amp; </w:t>
      </w:r>
      <w:proofErr w:type="spellStart"/>
      <w:r>
        <w:rPr>
          <w:rFonts w:ascii="Montserrat" w:hAnsi="Montserrat"/>
          <w:b/>
          <w:sz w:val="32"/>
        </w:rPr>
        <w:t>GARDABAGS</w:t>
      </w:r>
      <w:proofErr w:type="spellEnd"/>
      <w:r>
        <w:rPr>
          <w:rFonts w:ascii="Montserrat" w:hAnsi="Montserrat"/>
          <w:b/>
          <w:sz w:val="32"/>
        </w:rPr>
        <w:t xml:space="preserve"> GAINS MOMENTUM</w:t>
      </w:r>
    </w:p>
    <w:p w14:paraId="68A6E4A8" w14:textId="77777777" w:rsidR="00005D85" w:rsidRDefault="00005D85">
      <w:pPr>
        <w:spacing w:after="0" w:line="301" w:lineRule="auto"/>
        <w:jc w:val="both"/>
        <w:rPr>
          <w:rFonts w:ascii="Montserrat" w:eastAsia="Montserrat" w:hAnsi="Montserrat" w:cs="Montserrat"/>
        </w:rPr>
      </w:pPr>
    </w:p>
    <w:p w14:paraId="659EE0CA" w14:textId="77777777" w:rsidR="00005D85" w:rsidRDefault="00000000">
      <w:pPr>
        <w:spacing w:after="0" w:line="301" w:lineRule="auto"/>
        <w:jc w:val="both"/>
        <w:rPr>
          <w:rFonts w:ascii="Montserrat" w:eastAsia="Montserrat" w:hAnsi="Montserrat" w:cs="Montserrat"/>
          <w:b/>
        </w:rPr>
      </w:pPr>
      <w:r>
        <w:rPr>
          <w:rFonts w:ascii="Montserrat" w:hAnsi="Montserrat"/>
          <w:b/>
        </w:rPr>
        <w:t>The Riva del Garda event concludes with 9,000 attendees, consistent with January 2024 figures, from approximately 100 countries. Exhibitor satisfaction exceeded expectations, with 1,100 participants from 36 countries reporting excellent outcomes, while the 19 business-oriented events enjoyed a large turnout.</w:t>
      </w:r>
    </w:p>
    <w:p w14:paraId="1B228478" w14:textId="77777777" w:rsidR="00005D85" w:rsidRDefault="00000000">
      <w:pPr>
        <w:spacing w:after="0" w:line="301" w:lineRule="auto"/>
        <w:jc w:val="both"/>
        <w:rPr>
          <w:rFonts w:ascii="Montserrat" w:eastAsia="Montserrat" w:hAnsi="Montserrat" w:cs="Montserrat"/>
          <w:b/>
        </w:rPr>
      </w:pPr>
      <w:r>
        <w:rPr>
          <w:rFonts w:ascii="Montserrat" w:hAnsi="Montserrat"/>
          <w:b/>
        </w:rPr>
        <w:t xml:space="preserve">A bright future is anticipated for the event, marked by the announcement of a new </w:t>
      </w:r>
      <w:proofErr w:type="spellStart"/>
      <w:r>
        <w:rPr>
          <w:rFonts w:ascii="Montserrat" w:hAnsi="Montserrat"/>
          <w:b/>
        </w:rPr>
        <w:t>Gardabags</w:t>
      </w:r>
      <w:proofErr w:type="spellEnd"/>
      <w:r>
        <w:rPr>
          <w:rFonts w:ascii="Montserrat" w:hAnsi="Montserrat"/>
          <w:b/>
        </w:rPr>
        <w:t xml:space="preserve"> format and plans to expand the exhibition centre.</w:t>
      </w:r>
    </w:p>
    <w:p w14:paraId="1640B654" w14:textId="77777777" w:rsidR="00005D85" w:rsidRDefault="00005D85">
      <w:pPr>
        <w:spacing w:after="0" w:line="301" w:lineRule="auto"/>
        <w:jc w:val="both"/>
        <w:rPr>
          <w:rFonts w:ascii="Montserrat" w:eastAsia="Montserrat" w:hAnsi="Montserrat" w:cs="Montserrat"/>
          <w:color w:val="4E95D9"/>
        </w:rPr>
      </w:pPr>
    </w:p>
    <w:p w14:paraId="4B9F79F9" w14:textId="77777777" w:rsidR="00005D85" w:rsidRDefault="00005D85">
      <w:pPr>
        <w:spacing w:after="0" w:line="301" w:lineRule="auto"/>
        <w:jc w:val="both"/>
        <w:rPr>
          <w:rFonts w:ascii="Montserrat" w:eastAsia="Montserrat" w:hAnsi="Montserrat" w:cs="Montserrat"/>
          <w:color w:val="4E95D9"/>
        </w:rPr>
      </w:pPr>
    </w:p>
    <w:p w14:paraId="40172DE8" w14:textId="3E5A45FD" w:rsidR="00005D85" w:rsidRDefault="009B7911">
      <w:pPr>
        <w:spacing w:after="0" w:line="301" w:lineRule="auto"/>
        <w:jc w:val="both"/>
        <w:rPr>
          <w:rFonts w:ascii="Montserrat" w:eastAsia="Montserrat" w:hAnsi="Montserrat" w:cs="Montserrat"/>
        </w:rPr>
      </w:pPr>
      <w:r w:rsidRPr="009B7911">
        <w:rPr>
          <w:rFonts w:ascii="Montserrat" w:hAnsi="Montserrat"/>
        </w:rPr>
        <w:t>When navigating sharp turns, it’s crucial to avoid braking to maintain your trajectory, then accelerate confidently as you exit.</w:t>
      </w:r>
      <w:r w:rsidR="00000000">
        <w:rPr>
          <w:rFonts w:ascii="Montserrat" w:hAnsi="Montserrat"/>
        </w:rPr>
        <w:t xml:space="preserve"> A principle well understood by the organisers of Expo Riva Schuh &amp; </w:t>
      </w:r>
      <w:proofErr w:type="spellStart"/>
      <w:r w:rsidR="00000000">
        <w:rPr>
          <w:rFonts w:ascii="Montserrat" w:hAnsi="Montserrat"/>
        </w:rPr>
        <w:t>Gardabags</w:t>
      </w:r>
      <w:proofErr w:type="spellEnd"/>
      <w:r w:rsidR="00000000">
        <w:rPr>
          <w:rFonts w:ascii="Montserrat" w:hAnsi="Montserrat"/>
        </w:rPr>
        <w:t xml:space="preserve">, who today </w:t>
      </w:r>
      <w:r w:rsidR="00000000">
        <w:rPr>
          <w:rFonts w:ascii="Montserrat" w:hAnsi="Montserrat"/>
          <w:b/>
        </w:rPr>
        <w:t>wrap up an edition marked by strong results</w:t>
      </w:r>
      <w:r w:rsidR="00000000">
        <w:rPr>
          <w:rFonts w:ascii="Montserrat" w:hAnsi="Montserrat"/>
        </w:rPr>
        <w:t xml:space="preserve"> despite challenging market conditions. While the global economic downturn has posed difficulties, the event showcased its strength in </w:t>
      </w:r>
      <w:r w:rsidR="00000000">
        <w:rPr>
          <w:rFonts w:ascii="Montserrat" w:hAnsi="Montserrat"/>
          <w:b/>
        </w:rPr>
        <w:t>fostering a thriving community</w:t>
      </w:r>
      <w:r w:rsidR="00000000">
        <w:rPr>
          <w:rFonts w:ascii="Montserrat" w:hAnsi="Montserrat"/>
        </w:rPr>
        <w:t xml:space="preserve">. Riva del Garda continues to be a hub where </w:t>
      </w:r>
      <w:r>
        <w:rPr>
          <w:rFonts w:ascii="Montserrat" w:hAnsi="Montserrat"/>
        </w:rPr>
        <w:t xml:space="preserve">commercial </w:t>
      </w:r>
      <w:r w:rsidR="00000000">
        <w:rPr>
          <w:rFonts w:ascii="Montserrat" w:hAnsi="Montserrat"/>
        </w:rPr>
        <w:t xml:space="preserve">partnerships and enduring human connections flourish, </w:t>
      </w:r>
      <w:r w:rsidR="00000000">
        <w:rPr>
          <w:rFonts w:ascii="Montserrat" w:hAnsi="Montserrat"/>
          <w:b/>
        </w:rPr>
        <w:t>transcending cultural differences</w:t>
      </w:r>
      <w:r w:rsidR="00000000">
        <w:rPr>
          <w:rFonts w:ascii="Montserrat" w:hAnsi="Montserrat"/>
        </w:rPr>
        <w:t>.</w:t>
      </w:r>
    </w:p>
    <w:p w14:paraId="5448FF10" w14:textId="77777777" w:rsidR="00005D85" w:rsidRDefault="00000000">
      <w:pPr>
        <w:spacing w:after="0" w:line="301" w:lineRule="auto"/>
        <w:jc w:val="both"/>
        <w:rPr>
          <w:rFonts w:ascii="Montserrat" w:eastAsia="Montserrat" w:hAnsi="Montserrat" w:cs="Montserrat"/>
        </w:rPr>
      </w:pPr>
      <w:r>
        <w:rPr>
          <w:rFonts w:ascii="Montserrat" w:hAnsi="Montserrat"/>
        </w:rPr>
        <w:t xml:space="preserve">Expo Riva Schuh &amp; </w:t>
      </w:r>
      <w:proofErr w:type="spellStart"/>
      <w:r>
        <w:rPr>
          <w:rFonts w:ascii="Montserrat" w:hAnsi="Montserrat"/>
        </w:rPr>
        <w:t>Gardabags</w:t>
      </w:r>
      <w:proofErr w:type="spellEnd"/>
      <w:r>
        <w:rPr>
          <w:rFonts w:ascii="Montserrat" w:hAnsi="Montserrat"/>
        </w:rPr>
        <w:t xml:space="preserve"> remains a vital platform for facilitating business opportunities, connecting supply with demand, offering insights into consumer trends, exploring major international markets and presenting retail innovations.</w:t>
      </w:r>
    </w:p>
    <w:p w14:paraId="0F6DE43A" w14:textId="77777777" w:rsidR="00005D85" w:rsidRDefault="00000000">
      <w:pPr>
        <w:spacing w:after="0" w:line="301" w:lineRule="auto"/>
        <w:jc w:val="both"/>
        <w:rPr>
          <w:rFonts w:ascii="Montserrat" w:eastAsia="Montserrat" w:hAnsi="Montserrat" w:cs="Montserrat"/>
        </w:rPr>
      </w:pPr>
      <w:r>
        <w:rPr>
          <w:rFonts w:ascii="Montserrat" w:hAnsi="Montserrat"/>
        </w:rPr>
        <w:t xml:space="preserve">Most importantly, it </w:t>
      </w:r>
      <w:r>
        <w:rPr>
          <w:rFonts w:ascii="Montserrat" w:hAnsi="Montserrat"/>
          <w:b/>
        </w:rPr>
        <w:t>continues to invest in and anticipate the future</w:t>
      </w:r>
      <w:r>
        <w:rPr>
          <w:rFonts w:ascii="Montserrat" w:hAnsi="Montserrat"/>
        </w:rPr>
        <w:t xml:space="preserve">. This June will see the launch of an innovative </w:t>
      </w:r>
      <w:proofErr w:type="spellStart"/>
      <w:r>
        <w:rPr>
          <w:rFonts w:ascii="Montserrat" w:hAnsi="Montserrat"/>
        </w:rPr>
        <w:t>Gardabags</w:t>
      </w:r>
      <w:proofErr w:type="spellEnd"/>
      <w:r>
        <w:rPr>
          <w:rFonts w:ascii="Montserrat" w:hAnsi="Montserrat"/>
        </w:rPr>
        <w:t xml:space="preserve"> format, while the next two years will see the start of works to expand the exhibition centre.</w:t>
      </w:r>
    </w:p>
    <w:p w14:paraId="05D94FA1"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7CD07CB2" w14:textId="77777777" w:rsidR="00005D85" w:rsidRDefault="00000000">
      <w:pPr>
        <w:spacing w:after="0" w:line="301" w:lineRule="auto"/>
        <w:jc w:val="both"/>
        <w:rPr>
          <w:rFonts w:ascii="Montserrat" w:eastAsia="Montserrat" w:hAnsi="Montserrat" w:cs="Montserrat"/>
          <w:b/>
        </w:rPr>
      </w:pPr>
      <w:r>
        <w:rPr>
          <w:rFonts w:ascii="Montserrat" w:hAnsi="Montserrat"/>
          <w:b/>
        </w:rPr>
        <w:t>A BUSINESS AND COMMUNITY HUB</w:t>
      </w:r>
    </w:p>
    <w:p w14:paraId="654CB51E" w14:textId="77777777" w:rsidR="00005D85" w:rsidRDefault="00000000">
      <w:pPr>
        <w:spacing w:after="0" w:line="301" w:lineRule="auto"/>
        <w:jc w:val="both"/>
        <w:rPr>
          <w:rFonts w:ascii="Montserrat" w:hAnsi="Montserrat"/>
        </w:rPr>
      </w:pPr>
      <w:r>
        <w:rPr>
          <w:rFonts w:ascii="Montserrat" w:hAnsi="Montserrat"/>
        </w:rPr>
        <w:t xml:space="preserve">The number of attendees remained stable, matching January 2024’s </w:t>
      </w:r>
      <w:r>
        <w:rPr>
          <w:rFonts w:ascii="Montserrat" w:hAnsi="Montserrat"/>
          <w:b/>
        </w:rPr>
        <w:t>9,000 visitors</w:t>
      </w:r>
      <w:r>
        <w:rPr>
          <w:rFonts w:ascii="Montserrat" w:hAnsi="Montserrat"/>
        </w:rPr>
        <w:t>.</w:t>
      </w:r>
    </w:p>
    <w:p w14:paraId="18389420" w14:textId="77777777" w:rsidR="009B7911" w:rsidRDefault="009B7911">
      <w:pPr>
        <w:spacing w:after="0" w:line="301" w:lineRule="auto"/>
        <w:jc w:val="both"/>
        <w:rPr>
          <w:rFonts w:ascii="Montserrat" w:hAnsi="Montserrat"/>
        </w:rPr>
      </w:pPr>
    </w:p>
    <w:p w14:paraId="41DE8C9F" w14:textId="77777777" w:rsidR="009B7911" w:rsidRDefault="009B7911">
      <w:pPr>
        <w:spacing w:after="0" w:line="301" w:lineRule="auto"/>
        <w:jc w:val="both"/>
        <w:rPr>
          <w:rFonts w:ascii="Montserrat" w:hAnsi="Montserrat"/>
        </w:rPr>
      </w:pPr>
    </w:p>
    <w:p w14:paraId="6330FF9F" w14:textId="77777777" w:rsidR="009B7911" w:rsidRDefault="009B7911">
      <w:pPr>
        <w:spacing w:after="0" w:line="301" w:lineRule="auto"/>
        <w:jc w:val="both"/>
        <w:rPr>
          <w:rFonts w:ascii="Montserrat" w:eastAsia="Montserrat" w:hAnsi="Montserrat" w:cs="Montserrat"/>
        </w:rPr>
      </w:pPr>
    </w:p>
    <w:p w14:paraId="5AC28B2A" w14:textId="77777777" w:rsidR="009B7911" w:rsidRDefault="009B7911">
      <w:pPr>
        <w:spacing w:after="0" w:line="301" w:lineRule="auto"/>
        <w:jc w:val="both"/>
        <w:rPr>
          <w:rFonts w:ascii="Montserrat" w:hAnsi="Montserrat"/>
        </w:rPr>
      </w:pPr>
    </w:p>
    <w:p w14:paraId="1834311D" w14:textId="27CF6781" w:rsidR="00005D85" w:rsidRDefault="00000000">
      <w:pPr>
        <w:spacing w:after="0" w:line="301" w:lineRule="auto"/>
        <w:jc w:val="both"/>
        <w:rPr>
          <w:rFonts w:ascii="Montserrat" w:eastAsia="Montserrat" w:hAnsi="Montserrat" w:cs="Montserrat"/>
        </w:rPr>
      </w:pPr>
      <w:r>
        <w:rPr>
          <w:rFonts w:ascii="Montserrat" w:hAnsi="Montserrat"/>
        </w:rPr>
        <w:t xml:space="preserve">Buyers had the opportunity to explore collections from </w:t>
      </w:r>
      <w:r>
        <w:rPr>
          <w:rFonts w:ascii="Montserrat" w:hAnsi="Montserrat"/>
          <w:b/>
        </w:rPr>
        <w:t>1,100 exhibitors</w:t>
      </w:r>
      <w:r>
        <w:rPr>
          <w:rFonts w:ascii="Montserrat" w:hAnsi="Montserrat"/>
        </w:rPr>
        <w:t>, including companies and brands.</w:t>
      </w:r>
    </w:p>
    <w:p w14:paraId="254CD39E" w14:textId="77777777" w:rsidR="00005D85" w:rsidRDefault="00000000">
      <w:pPr>
        <w:spacing w:after="0" w:line="301" w:lineRule="auto"/>
        <w:jc w:val="both"/>
        <w:rPr>
          <w:rFonts w:ascii="Montserrat" w:eastAsia="Montserrat" w:hAnsi="Montserrat" w:cs="Montserrat"/>
        </w:rPr>
      </w:pPr>
      <w:r>
        <w:rPr>
          <w:rFonts w:ascii="Montserrat" w:hAnsi="Montserrat"/>
        </w:rPr>
        <w:br/>
        <w:t xml:space="preserve">A total of </w:t>
      </w:r>
      <w:r>
        <w:rPr>
          <w:rFonts w:ascii="Montserrat" w:hAnsi="Montserrat"/>
          <w:b/>
        </w:rPr>
        <w:t>19 events</w:t>
      </w:r>
      <w:r>
        <w:rPr>
          <w:rFonts w:ascii="Montserrat" w:hAnsi="Montserrat"/>
        </w:rPr>
        <w:t xml:space="preserve"> provided industry professionals with essential insights into market trends, business opportunities and developments.</w:t>
      </w:r>
    </w:p>
    <w:p w14:paraId="0F5F2314" w14:textId="77777777" w:rsidR="00005D85" w:rsidRDefault="00005D85">
      <w:pPr>
        <w:spacing w:after="0" w:line="301" w:lineRule="auto"/>
        <w:jc w:val="both"/>
        <w:rPr>
          <w:rFonts w:ascii="Montserrat" w:eastAsia="Montserrat" w:hAnsi="Montserrat" w:cs="Montserrat"/>
        </w:rPr>
      </w:pPr>
    </w:p>
    <w:p w14:paraId="7D6B2F84" w14:textId="77777777" w:rsidR="009B7911" w:rsidRDefault="00000000">
      <w:pPr>
        <w:spacing w:after="0" w:line="301" w:lineRule="auto"/>
        <w:jc w:val="both"/>
        <w:rPr>
          <w:rFonts w:ascii="Montserrat" w:hAnsi="Montserrat"/>
          <w:b/>
        </w:rPr>
      </w:pPr>
      <w:r>
        <w:rPr>
          <w:rFonts w:ascii="Montserrat" w:hAnsi="Montserrat"/>
        </w:rPr>
        <w:t xml:space="preserve">Figures that underscore how Expo Riva Schuh &amp; </w:t>
      </w:r>
      <w:proofErr w:type="spellStart"/>
      <w:r>
        <w:rPr>
          <w:rFonts w:ascii="Montserrat" w:hAnsi="Montserrat"/>
        </w:rPr>
        <w:t>Gardabags</w:t>
      </w:r>
      <w:proofErr w:type="spellEnd"/>
      <w:r>
        <w:rPr>
          <w:rFonts w:ascii="Montserrat" w:hAnsi="Montserrat"/>
        </w:rPr>
        <w:t xml:space="preserve"> serves as an indispensable benchmark for the footwear and accessories industry and beyond. According to </w:t>
      </w:r>
      <w:r>
        <w:rPr>
          <w:rFonts w:ascii="Montserrat" w:hAnsi="Montserrat"/>
          <w:b/>
        </w:rPr>
        <w:t>Alessandra Albarelli, General Manager of Riva del</w:t>
      </w:r>
    </w:p>
    <w:p w14:paraId="0436F929" w14:textId="77777777" w:rsidR="009B7911" w:rsidRDefault="00000000" w:rsidP="009B7911">
      <w:pPr>
        <w:spacing w:after="0" w:line="301" w:lineRule="auto"/>
        <w:rPr>
          <w:rFonts w:ascii="Montserrat" w:hAnsi="Montserrat"/>
        </w:rPr>
      </w:pPr>
      <w:r>
        <w:rPr>
          <w:rFonts w:ascii="Montserrat" w:hAnsi="Montserrat"/>
          <w:b/>
        </w:rPr>
        <w:t>Garda</w:t>
      </w:r>
      <w:r w:rsidR="009B7911">
        <w:rPr>
          <w:rFonts w:ascii="Montserrat" w:hAnsi="Montserrat"/>
          <w:b/>
        </w:rPr>
        <w:t xml:space="preserve"> </w:t>
      </w:r>
      <w:proofErr w:type="spellStart"/>
      <w:r>
        <w:rPr>
          <w:rFonts w:ascii="Montserrat" w:hAnsi="Montserrat"/>
          <w:b/>
        </w:rPr>
        <w:t>Fierecongressi</w:t>
      </w:r>
      <w:proofErr w:type="spellEnd"/>
      <w:r>
        <w:rPr>
          <w:rFonts w:ascii="Montserrat" w:hAnsi="Montserrat"/>
        </w:rPr>
        <w:t>:</w:t>
      </w:r>
    </w:p>
    <w:p w14:paraId="4FD15F1A" w14:textId="79E4D2B5" w:rsidR="00005D85" w:rsidRDefault="00000000" w:rsidP="009B7911">
      <w:pPr>
        <w:spacing w:after="0" w:line="301" w:lineRule="auto"/>
        <w:jc w:val="both"/>
        <w:rPr>
          <w:rFonts w:ascii="Montserrat" w:eastAsia="Montserrat" w:hAnsi="Montserrat" w:cs="Montserrat"/>
        </w:rPr>
      </w:pPr>
      <w:r>
        <w:rPr>
          <w:rFonts w:ascii="Montserrat" w:hAnsi="Montserrat"/>
        </w:rPr>
        <w:t xml:space="preserve">“Being the first to </w:t>
      </w:r>
      <w:r>
        <w:rPr>
          <w:rFonts w:ascii="Montserrat" w:hAnsi="Montserrat"/>
          <w:b/>
        </w:rPr>
        <w:t>open the Winter 2025/26 season</w:t>
      </w:r>
      <w:r>
        <w:rPr>
          <w:rFonts w:ascii="Montserrat" w:hAnsi="Montserrat"/>
        </w:rPr>
        <w:t xml:space="preserve"> is undoubtedly a winning strategy, highly valued by buyers. </w:t>
      </w:r>
      <w:r w:rsidR="009B7911" w:rsidRPr="009B7911">
        <w:rPr>
          <w:rFonts w:ascii="Montserrat" w:hAnsi="Montserrat"/>
        </w:rPr>
        <w:t>Even in this 102nd edition, the extensive array of international collections, coupled with suppliers offering both private label and branded production</w:t>
      </w:r>
      <w:r w:rsidR="009B7911">
        <w:rPr>
          <w:rFonts w:ascii="Montserrat" w:hAnsi="Montserrat"/>
        </w:rPr>
        <w:t xml:space="preserve"> – </w:t>
      </w:r>
      <w:r w:rsidR="009B7911" w:rsidRPr="009B7911">
        <w:rPr>
          <w:rFonts w:ascii="Montserrat" w:hAnsi="Montserrat"/>
        </w:rPr>
        <w:t>in a variety of quality and price ranges</w:t>
      </w:r>
      <w:r w:rsidR="009B7911">
        <w:rPr>
          <w:rFonts w:ascii="Montserrat" w:hAnsi="Montserrat"/>
        </w:rPr>
        <w:t xml:space="preserve"> –</w:t>
      </w:r>
      <w:r w:rsidR="009B7911" w:rsidRPr="009B7911">
        <w:rPr>
          <w:rFonts w:ascii="Montserrat" w:hAnsi="Montserrat"/>
        </w:rPr>
        <w:t xml:space="preserve"> has proven to be the key to success.</w:t>
      </w:r>
      <w:r>
        <w:rPr>
          <w:rFonts w:ascii="Montserrat" w:hAnsi="Montserrat"/>
        </w:rPr>
        <w:t>”</w:t>
      </w:r>
    </w:p>
    <w:p w14:paraId="2E3A4210"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0C051C95" w14:textId="77777777" w:rsidR="00005D85" w:rsidRDefault="00000000">
      <w:pPr>
        <w:spacing w:after="0" w:line="301" w:lineRule="auto"/>
        <w:jc w:val="both"/>
        <w:rPr>
          <w:rFonts w:ascii="Montserrat" w:eastAsia="Montserrat" w:hAnsi="Montserrat" w:cs="Montserrat"/>
        </w:rPr>
      </w:pPr>
      <w:r>
        <w:rPr>
          <w:rFonts w:ascii="Montserrat" w:hAnsi="Montserrat"/>
        </w:rPr>
        <w:t xml:space="preserve">A sentiment echoed by buyers, such as </w:t>
      </w:r>
      <w:r>
        <w:rPr>
          <w:rFonts w:ascii="Montserrat" w:hAnsi="Montserrat"/>
          <w:b/>
        </w:rPr>
        <w:t>Tracy Tao from Yifu Garment in China</w:t>
      </w:r>
      <w:r>
        <w:rPr>
          <w:rFonts w:ascii="Montserrat" w:hAnsi="Montserrat"/>
        </w:rPr>
        <w:t>: “I represent the largest clothing retailer in China with 3,500 stores. Last year, we expanded into Western markets with three stores in Paris and one in New York. Here in Riva del Garda, we are seeking high-quality European-made fashion accessories, shoes and bags at competitive prices – a key requirement. Our goal is to increase the average transaction value for our customers and offer complementary accessories alongside our clothing collections in Chinese stores.”</w:t>
      </w:r>
    </w:p>
    <w:p w14:paraId="3B263F85"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455F9E6B" w14:textId="77777777" w:rsidR="00005D85" w:rsidRDefault="00000000">
      <w:pPr>
        <w:spacing w:after="0" w:line="301" w:lineRule="auto"/>
        <w:jc w:val="both"/>
        <w:rPr>
          <w:rFonts w:ascii="Montserrat" w:eastAsia="Montserrat" w:hAnsi="Montserrat" w:cs="Montserrat"/>
          <w:b/>
        </w:rPr>
      </w:pPr>
      <w:r>
        <w:rPr>
          <w:rFonts w:ascii="Montserrat" w:hAnsi="Montserrat"/>
          <w:b/>
        </w:rPr>
        <w:t>INTERNATIONAL APPEAL</w:t>
      </w:r>
    </w:p>
    <w:p w14:paraId="78EECC2A" w14:textId="4D83C893" w:rsidR="00005D85" w:rsidRDefault="00000000">
      <w:pPr>
        <w:spacing w:after="0" w:line="301" w:lineRule="auto"/>
        <w:jc w:val="both"/>
        <w:rPr>
          <w:rFonts w:ascii="Montserrat" w:eastAsia="Montserrat" w:hAnsi="Montserrat" w:cs="Montserrat"/>
        </w:rPr>
      </w:pPr>
      <w:r>
        <w:rPr>
          <w:rFonts w:ascii="Montserrat" w:hAnsi="Montserrat"/>
          <w:b/>
        </w:rPr>
        <w:t xml:space="preserve">Benvenuto </w:t>
      </w:r>
      <w:proofErr w:type="spellStart"/>
      <w:r>
        <w:rPr>
          <w:rFonts w:ascii="Montserrat" w:hAnsi="Montserrat"/>
          <w:b/>
        </w:rPr>
        <w:t>Candiani</w:t>
      </w:r>
      <w:proofErr w:type="spellEnd"/>
      <w:r>
        <w:rPr>
          <w:rFonts w:ascii="Montserrat" w:hAnsi="Montserrat"/>
          <w:b/>
        </w:rPr>
        <w:t xml:space="preserve"> Arantes from </w:t>
      </w:r>
      <w:proofErr w:type="spellStart"/>
      <w:r>
        <w:rPr>
          <w:rFonts w:ascii="Montserrat" w:hAnsi="Montserrat"/>
          <w:b/>
        </w:rPr>
        <w:t>Andacco</w:t>
      </w:r>
      <w:proofErr w:type="spellEnd"/>
      <w:r>
        <w:rPr>
          <w:rFonts w:ascii="Montserrat" w:hAnsi="Montserrat"/>
          <w:b/>
        </w:rPr>
        <w:t xml:space="preserve"> (Brazil)</w:t>
      </w:r>
      <w:r>
        <w:rPr>
          <w:rFonts w:ascii="Montserrat" w:hAnsi="Montserrat"/>
        </w:rPr>
        <w:t xml:space="preserve"> highlights another defining characteristic of Expo Riva Schuh &amp; </w:t>
      </w:r>
      <w:proofErr w:type="spellStart"/>
      <w:r>
        <w:rPr>
          <w:rFonts w:ascii="Montserrat" w:hAnsi="Montserrat"/>
        </w:rPr>
        <w:t>Gardabags</w:t>
      </w:r>
      <w:proofErr w:type="spellEnd"/>
      <w:r>
        <w:rPr>
          <w:rFonts w:ascii="Montserrat" w:hAnsi="Montserrat"/>
        </w:rPr>
        <w:t xml:space="preserve">: “For us, the fair has always been a key sales event, particularly for penetrating the European market. </w:t>
      </w:r>
      <w:r w:rsidR="009B7911" w:rsidRPr="009B7911">
        <w:rPr>
          <w:rFonts w:ascii="Montserrat" w:hAnsi="Montserrat"/>
        </w:rPr>
        <w:t>But it also continually proves its international stature; for example, this year, we met a new buyer</w:t>
      </w:r>
      <w:r w:rsidR="009B7911">
        <w:rPr>
          <w:rFonts w:ascii="Montserrat" w:hAnsi="Montserrat"/>
        </w:rPr>
        <w:t xml:space="preserve"> </w:t>
      </w:r>
      <w:r>
        <w:rPr>
          <w:rFonts w:ascii="Montserrat" w:hAnsi="Montserrat"/>
        </w:rPr>
        <w:t>from Argentina</w:t>
      </w:r>
      <w:r w:rsidR="009B7911">
        <w:rPr>
          <w:rFonts w:ascii="Montserrat" w:hAnsi="Montserrat"/>
        </w:rPr>
        <w:t>,</w:t>
      </w:r>
      <w:r>
        <w:rPr>
          <w:rFonts w:ascii="Montserrat" w:hAnsi="Montserrat"/>
        </w:rPr>
        <w:t xml:space="preserve"> </w:t>
      </w:r>
      <w:r w:rsidR="009B7911">
        <w:rPr>
          <w:rFonts w:ascii="Montserrat" w:hAnsi="Montserrat"/>
        </w:rPr>
        <w:t xml:space="preserve">right </w:t>
      </w:r>
      <w:r>
        <w:rPr>
          <w:rFonts w:ascii="Montserrat" w:hAnsi="Montserrat"/>
        </w:rPr>
        <w:t>here in Riva del Garda, despite the proximity of our countries.”</w:t>
      </w:r>
    </w:p>
    <w:p w14:paraId="7C1B4CC8"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012E5962" w14:textId="77777777" w:rsidR="009B7911" w:rsidRDefault="009B7911">
      <w:pPr>
        <w:spacing w:after="0" w:line="301" w:lineRule="auto"/>
        <w:jc w:val="both"/>
        <w:rPr>
          <w:rFonts w:ascii="Montserrat" w:hAnsi="Montserrat"/>
        </w:rPr>
      </w:pPr>
    </w:p>
    <w:p w14:paraId="113DC3E6" w14:textId="77777777" w:rsidR="009B7911" w:rsidRDefault="009B7911">
      <w:pPr>
        <w:spacing w:after="0" w:line="301" w:lineRule="auto"/>
        <w:jc w:val="both"/>
        <w:rPr>
          <w:rFonts w:ascii="Montserrat" w:hAnsi="Montserrat"/>
        </w:rPr>
      </w:pPr>
    </w:p>
    <w:p w14:paraId="1B97781D" w14:textId="77777777" w:rsidR="009B7911" w:rsidRDefault="009B7911">
      <w:pPr>
        <w:spacing w:after="0" w:line="301" w:lineRule="auto"/>
        <w:jc w:val="both"/>
        <w:rPr>
          <w:rFonts w:ascii="Montserrat" w:hAnsi="Montserrat"/>
        </w:rPr>
      </w:pPr>
    </w:p>
    <w:p w14:paraId="01182FE6" w14:textId="77777777" w:rsidR="009B7911" w:rsidRDefault="009B7911">
      <w:pPr>
        <w:spacing w:after="0" w:line="301" w:lineRule="auto"/>
        <w:jc w:val="both"/>
        <w:rPr>
          <w:rFonts w:ascii="Montserrat" w:hAnsi="Montserrat"/>
        </w:rPr>
      </w:pPr>
    </w:p>
    <w:p w14:paraId="4381C7BC" w14:textId="77777777" w:rsidR="009B7911" w:rsidRDefault="009B7911">
      <w:pPr>
        <w:spacing w:after="0" w:line="301" w:lineRule="auto"/>
        <w:jc w:val="both"/>
        <w:rPr>
          <w:rFonts w:ascii="Montserrat" w:hAnsi="Montserrat"/>
        </w:rPr>
      </w:pPr>
    </w:p>
    <w:p w14:paraId="3E5D99A8" w14:textId="17F23FAE" w:rsidR="00005D85" w:rsidRDefault="00000000">
      <w:pPr>
        <w:spacing w:after="0" w:line="301" w:lineRule="auto"/>
        <w:jc w:val="both"/>
        <w:rPr>
          <w:rFonts w:ascii="Montserrat" w:eastAsia="Montserrat" w:hAnsi="Montserrat" w:cs="Montserrat"/>
        </w:rPr>
      </w:pPr>
      <w:r>
        <w:rPr>
          <w:rFonts w:ascii="Montserrat" w:hAnsi="Montserrat"/>
        </w:rPr>
        <w:t xml:space="preserve">Further validating Expo Riva Schuh &amp; </w:t>
      </w:r>
      <w:proofErr w:type="spellStart"/>
      <w:r>
        <w:rPr>
          <w:rFonts w:ascii="Montserrat" w:hAnsi="Montserrat"/>
        </w:rPr>
        <w:t>Gardabags</w:t>
      </w:r>
      <w:proofErr w:type="spellEnd"/>
      <w:r>
        <w:rPr>
          <w:rFonts w:ascii="Montserrat" w:hAnsi="Montserrat"/>
        </w:rPr>
        <w:t xml:space="preserve">’ role as a global hub for footwear and bags are its impressive figures. </w:t>
      </w:r>
      <w:r>
        <w:rPr>
          <w:rFonts w:ascii="Montserrat" w:hAnsi="Montserrat"/>
          <w:b/>
        </w:rPr>
        <w:t xml:space="preserve">Roberto Pellegrini, Chairman of Riva del Garda </w:t>
      </w:r>
      <w:proofErr w:type="spellStart"/>
      <w:r>
        <w:rPr>
          <w:rFonts w:ascii="Montserrat" w:hAnsi="Montserrat"/>
          <w:b/>
        </w:rPr>
        <w:t>Fierecongressi</w:t>
      </w:r>
      <w:proofErr w:type="spellEnd"/>
      <w:r>
        <w:rPr>
          <w:rFonts w:ascii="Montserrat" w:hAnsi="Montserrat"/>
        </w:rPr>
        <w:t xml:space="preserve">, explains: “The fair continues to attract industry professionals from all over the world. </w:t>
      </w:r>
      <w:r>
        <w:rPr>
          <w:rFonts w:ascii="Montserrat" w:hAnsi="Montserrat"/>
          <w:b/>
        </w:rPr>
        <w:t>Exhibitors</w:t>
      </w:r>
      <w:r>
        <w:rPr>
          <w:rFonts w:ascii="Montserrat" w:hAnsi="Montserrat"/>
        </w:rPr>
        <w:t xml:space="preserve"> hail from </w:t>
      </w:r>
      <w:r>
        <w:rPr>
          <w:rFonts w:ascii="Montserrat" w:hAnsi="Montserrat"/>
          <w:b/>
        </w:rPr>
        <w:t>36 countries</w:t>
      </w:r>
      <w:r>
        <w:rPr>
          <w:rFonts w:ascii="Montserrat" w:hAnsi="Montserrat"/>
        </w:rPr>
        <w:t xml:space="preserve">, while </w:t>
      </w:r>
      <w:r>
        <w:rPr>
          <w:rFonts w:ascii="Montserrat" w:hAnsi="Montserrat"/>
          <w:b/>
        </w:rPr>
        <w:t>visitors</w:t>
      </w:r>
      <w:r>
        <w:rPr>
          <w:rFonts w:ascii="Montserrat" w:hAnsi="Montserrat"/>
        </w:rPr>
        <w:t xml:space="preserve"> represent around </w:t>
      </w:r>
      <w:r>
        <w:rPr>
          <w:rFonts w:ascii="Montserrat" w:hAnsi="Montserrat"/>
          <w:b/>
        </w:rPr>
        <w:t>100 nations</w:t>
      </w:r>
      <w:r>
        <w:rPr>
          <w:rFonts w:ascii="Montserrat" w:hAnsi="Montserrat"/>
        </w:rPr>
        <w:t xml:space="preserve"> – 80% from Europe, 12% from Asia, with attendance from the Americas and Oceania remaining stable, and a notable increase in visitors from Africa.”</w:t>
      </w:r>
    </w:p>
    <w:p w14:paraId="27DC8565"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51F6327B" w14:textId="77777777" w:rsidR="00005D85" w:rsidRDefault="00000000">
      <w:pPr>
        <w:spacing w:after="0" w:line="301" w:lineRule="auto"/>
        <w:jc w:val="both"/>
        <w:rPr>
          <w:rFonts w:ascii="Montserrat" w:eastAsia="Montserrat" w:hAnsi="Montserrat" w:cs="Montserrat"/>
          <w:b/>
        </w:rPr>
      </w:pPr>
      <w:r>
        <w:rPr>
          <w:rFonts w:ascii="Montserrat" w:hAnsi="Montserrat"/>
          <w:b/>
        </w:rPr>
        <w:t>THE SOLUTION TO NAVIGATING MARKET DYNAMICS</w:t>
      </w:r>
    </w:p>
    <w:p w14:paraId="6CFB7AC3" w14:textId="7131D04E" w:rsidR="00005D85" w:rsidRDefault="00000000">
      <w:pPr>
        <w:spacing w:after="0" w:line="301" w:lineRule="auto"/>
        <w:jc w:val="both"/>
        <w:rPr>
          <w:rFonts w:ascii="Montserrat" w:eastAsia="Montserrat" w:hAnsi="Montserrat" w:cs="Montserrat"/>
        </w:rPr>
      </w:pPr>
      <w:r>
        <w:rPr>
          <w:rFonts w:ascii="Montserrat" w:hAnsi="Montserrat"/>
        </w:rPr>
        <w:t xml:space="preserve">The many events held during the fair were </w:t>
      </w:r>
      <w:r w:rsidR="009B7911">
        <w:rPr>
          <w:rFonts w:ascii="Montserrat" w:hAnsi="Montserrat"/>
        </w:rPr>
        <w:t xml:space="preserve">all </w:t>
      </w:r>
      <w:r>
        <w:rPr>
          <w:rFonts w:ascii="Montserrat" w:hAnsi="Montserrat"/>
        </w:rPr>
        <w:t xml:space="preserve">met with </w:t>
      </w:r>
      <w:r w:rsidR="009B7911">
        <w:rPr>
          <w:rFonts w:ascii="Montserrat" w:hAnsi="Montserrat"/>
        </w:rPr>
        <w:t>an excellent turnout</w:t>
      </w:r>
      <w:r>
        <w:rPr>
          <w:rFonts w:ascii="Montserrat" w:hAnsi="Montserrat"/>
        </w:rPr>
        <w:t xml:space="preserve">. The </w:t>
      </w:r>
      <w:r>
        <w:rPr>
          <w:rFonts w:ascii="Montserrat" w:hAnsi="Montserrat"/>
          <w:b/>
        </w:rPr>
        <w:t>Highlights Area</w:t>
      </w:r>
      <w:r>
        <w:rPr>
          <w:rFonts w:ascii="Montserrat" w:hAnsi="Montserrat"/>
        </w:rPr>
        <w:t xml:space="preserve"> was bustling with activity, offering insights into consumer trends for men's and women's shoes, bags and sneakers.</w:t>
      </w:r>
    </w:p>
    <w:p w14:paraId="06A18221" w14:textId="3525C1CD" w:rsidR="00005D85" w:rsidRDefault="00000000">
      <w:pPr>
        <w:spacing w:after="0" w:line="301" w:lineRule="auto"/>
        <w:jc w:val="both"/>
        <w:rPr>
          <w:rFonts w:ascii="Montserrat" w:eastAsia="Montserrat" w:hAnsi="Montserrat" w:cs="Montserrat"/>
        </w:rPr>
      </w:pPr>
      <w:r>
        <w:rPr>
          <w:rFonts w:ascii="Montserrat" w:hAnsi="Montserrat"/>
        </w:rPr>
        <w:t xml:space="preserve">Engagement was high in the </w:t>
      </w:r>
      <w:r>
        <w:rPr>
          <w:rFonts w:ascii="Montserrat" w:hAnsi="Montserrat"/>
          <w:b/>
        </w:rPr>
        <w:t>Market Focus</w:t>
      </w:r>
      <w:r>
        <w:rPr>
          <w:rFonts w:ascii="Montserrat" w:hAnsi="Montserrat"/>
        </w:rPr>
        <w:t xml:space="preserve"> sessions, too, showcas</w:t>
      </w:r>
      <w:r w:rsidR="009B7911">
        <w:rPr>
          <w:rFonts w:ascii="Montserrat" w:hAnsi="Montserrat"/>
        </w:rPr>
        <w:t>ing</w:t>
      </w:r>
      <w:r>
        <w:rPr>
          <w:rFonts w:ascii="Montserrat" w:hAnsi="Montserrat"/>
        </w:rPr>
        <w:t xml:space="preserve"> their full potential in connecting buyers and sellers beyond the exhibition stands. Equally popular were the presentations at the </w:t>
      </w:r>
      <w:r>
        <w:rPr>
          <w:rFonts w:ascii="Montserrat" w:hAnsi="Montserrat"/>
          <w:b/>
        </w:rPr>
        <w:t>Innovation Village Retail</w:t>
      </w:r>
      <w:r>
        <w:rPr>
          <w:rFonts w:ascii="Montserrat" w:hAnsi="Montserrat"/>
        </w:rPr>
        <w:t xml:space="preserve"> and the grand finale of the </w:t>
      </w:r>
      <w:r>
        <w:rPr>
          <w:rFonts w:ascii="Montserrat" w:hAnsi="Montserrat"/>
          <w:b/>
        </w:rPr>
        <w:t>Startup Competition</w:t>
      </w:r>
      <w:r>
        <w:rPr>
          <w:rFonts w:ascii="Montserrat" w:hAnsi="Montserrat"/>
        </w:rPr>
        <w:t xml:space="preserve">, which concluded with a victory for </w:t>
      </w:r>
      <w:proofErr w:type="spellStart"/>
      <w:r>
        <w:rPr>
          <w:rFonts w:ascii="Montserrat" w:hAnsi="Montserrat"/>
          <w:b/>
        </w:rPr>
        <w:t>Cloov</w:t>
      </w:r>
      <w:proofErr w:type="spellEnd"/>
      <w:r>
        <w:rPr>
          <w:rFonts w:ascii="Montserrat" w:hAnsi="Montserrat"/>
        </w:rPr>
        <w:t xml:space="preserve">, recognised for its ability to merge technological innovation with environmental sustainability in a project set to revolutionise the industry. </w:t>
      </w:r>
      <w:proofErr w:type="spellStart"/>
      <w:r>
        <w:rPr>
          <w:rFonts w:ascii="Montserrat" w:hAnsi="Montserrat"/>
        </w:rPr>
        <w:t>Cloov</w:t>
      </w:r>
      <w:proofErr w:type="spellEnd"/>
      <w:r>
        <w:rPr>
          <w:rFonts w:ascii="Montserrat" w:hAnsi="Montserrat"/>
        </w:rPr>
        <w:t xml:space="preserve"> is an app that offers an all-in-one solution for renting, buying and selling.</w:t>
      </w:r>
    </w:p>
    <w:p w14:paraId="7D09E60E" w14:textId="77777777" w:rsidR="00005D85" w:rsidRDefault="00005D85">
      <w:pPr>
        <w:spacing w:after="0" w:line="301" w:lineRule="auto"/>
        <w:jc w:val="both"/>
        <w:rPr>
          <w:rFonts w:ascii="Montserrat" w:eastAsia="Montserrat" w:hAnsi="Montserrat" w:cs="Montserrat"/>
        </w:rPr>
      </w:pPr>
    </w:p>
    <w:p w14:paraId="7FCB9E85" w14:textId="77777777" w:rsidR="00005D85" w:rsidRDefault="00000000">
      <w:pPr>
        <w:spacing w:after="0" w:line="301" w:lineRule="auto"/>
        <w:jc w:val="both"/>
        <w:rPr>
          <w:rFonts w:ascii="Montserrat" w:eastAsia="Montserrat" w:hAnsi="Montserrat" w:cs="Montserrat"/>
        </w:rPr>
      </w:pPr>
      <w:r>
        <w:rPr>
          <w:rFonts w:ascii="Montserrat" w:hAnsi="Montserrat"/>
        </w:rPr>
        <w:t xml:space="preserve">The </w:t>
      </w:r>
      <w:r>
        <w:rPr>
          <w:rFonts w:ascii="Montserrat" w:hAnsi="Montserrat"/>
          <w:b/>
        </w:rPr>
        <w:t>Expo Riva Night</w:t>
      </w:r>
      <w:r>
        <w:rPr>
          <w:rFonts w:ascii="Montserrat" w:hAnsi="Montserrat"/>
        </w:rPr>
        <w:t xml:space="preserve"> was similarly a success, providing a festive opportunity for the Expo Riva Schuh &amp; </w:t>
      </w:r>
      <w:proofErr w:type="spellStart"/>
      <w:r>
        <w:rPr>
          <w:rFonts w:ascii="Montserrat" w:hAnsi="Montserrat"/>
        </w:rPr>
        <w:t>Gardabags</w:t>
      </w:r>
      <w:proofErr w:type="spellEnd"/>
      <w:r>
        <w:rPr>
          <w:rFonts w:ascii="Montserrat" w:hAnsi="Montserrat"/>
        </w:rPr>
        <w:t xml:space="preserve"> community to strengthen connections – not only business-related but also personal. The evening’s special performance by artist Amii Stewart made for an even more exciting and classy event.</w:t>
      </w:r>
    </w:p>
    <w:p w14:paraId="418D42D6"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6349E295" w14:textId="77777777" w:rsidR="00005D85" w:rsidRDefault="00005D85">
      <w:pPr>
        <w:spacing w:after="0" w:line="301" w:lineRule="auto"/>
        <w:jc w:val="both"/>
        <w:rPr>
          <w:rFonts w:ascii="Montserrat" w:eastAsia="Montserrat" w:hAnsi="Montserrat" w:cs="Montserrat"/>
        </w:rPr>
      </w:pPr>
    </w:p>
    <w:p w14:paraId="24865BFA" w14:textId="77777777" w:rsidR="00005D85" w:rsidRDefault="00005D85">
      <w:pPr>
        <w:spacing w:after="0" w:line="301" w:lineRule="auto"/>
        <w:jc w:val="both"/>
        <w:rPr>
          <w:rFonts w:ascii="Montserrat" w:eastAsia="Montserrat" w:hAnsi="Montserrat" w:cs="Montserrat"/>
        </w:rPr>
      </w:pPr>
    </w:p>
    <w:p w14:paraId="5183443C" w14:textId="77777777" w:rsidR="00005D85" w:rsidRDefault="00005D85">
      <w:pPr>
        <w:spacing w:after="0" w:line="301" w:lineRule="auto"/>
        <w:jc w:val="both"/>
        <w:rPr>
          <w:rFonts w:ascii="Montserrat" w:eastAsia="Montserrat" w:hAnsi="Montserrat" w:cs="Montserrat"/>
        </w:rPr>
      </w:pPr>
    </w:p>
    <w:p w14:paraId="33DD9767" w14:textId="77777777" w:rsidR="00005D85" w:rsidRDefault="00005D85">
      <w:pPr>
        <w:spacing w:after="0" w:line="301" w:lineRule="auto"/>
        <w:jc w:val="both"/>
        <w:rPr>
          <w:rFonts w:ascii="Montserrat" w:eastAsia="Montserrat" w:hAnsi="Montserrat" w:cs="Montserrat"/>
        </w:rPr>
      </w:pPr>
    </w:p>
    <w:p w14:paraId="57060995" w14:textId="77777777" w:rsidR="00005D85" w:rsidRDefault="00005D85">
      <w:pPr>
        <w:spacing w:after="0" w:line="301" w:lineRule="auto"/>
        <w:jc w:val="both"/>
        <w:rPr>
          <w:rFonts w:ascii="Montserrat" w:eastAsia="Montserrat" w:hAnsi="Montserrat" w:cs="Montserrat"/>
        </w:rPr>
      </w:pPr>
    </w:p>
    <w:p w14:paraId="1DAA77B1" w14:textId="77777777" w:rsidR="00005D85" w:rsidRDefault="00005D85">
      <w:pPr>
        <w:spacing w:after="0" w:line="301" w:lineRule="auto"/>
        <w:jc w:val="both"/>
        <w:rPr>
          <w:rFonts w:ascii="Montserrat" w:eastAsia="Montserrat" w:hAnsi="Montserrat" w:cs="Montserrat"/>
        </w:rPr>
      </w:pPr>
    </w:p>
    <w:p w14:paraId="2FBE7D9F" w14:textId="77777777" w:rsidR="00005D85" w:rsidRDefault="00005D85">
      <w:pPr>
        <w:spacing w:after="0" w:line="301" w:lineRule="auto"/>
        <w:jc w:val="both"/>
        <w:rPr>
          <w:rFonts w:ascii="Montserrat" w:eastAsia="Montserrat" w:hAnsi="Montserrat" w:cs="Montserrat"/>
        </w:rPr>
      </w:pPr>
    </w:p>
    <w:p w14:paraId="08225F9D" w14:textId="77777777" w:rsidR="009B7911" w:rsidRDefault="009B7911">
      <w:pPr>
        <w:spacing w:after="0" w:line="301" w:lineRule="auto"/>
        <w:jc w:val="both"/>
        <w:rPr>
          <w:rFonts w:ascii="Montserrat" w:hAnsi="Montserrat"/>
        </w:rPr>
      </w:pPr>
    </w:p>
    <w:p w14:paraId="7AE2C952" w14:textId="77777777" w:rsidR="009B7911" w:rsidRDefault="009B7911">
      <w:pPr>
        <w:spacing w:after="0" w:line="301" w:lineRule="auto"/>
        <w:jc w:val="both"/>
        <w:rPr>
          <w:rFonts w:ascii="Montserrat" w:hAnsi="Montserrat"/>
        </w:rPr>
      </w:pPr>
    </w:p>
    <w:p w14:paraId="14BEA2AF" w14:textId="77777777" w:rsidR="009B7911" w:rsidRDefault="009B7911">
      <w:pPr>
        <w:spacing w:after="0" w:line="301" w:lineRule="auto"/>
        <w:jc w:val="both"/>
        <w:rPr>
          <w:rFonts w:ascii="Montserrat" w:hAnsi="Montserrat"/>
        </w:rPr>
      </w:pPr>
    </w:p>
    <w:p w14:paraId="241B35BC" w14:textId="77777777" w:rsidR="009B7911" w:rsidRDefault="009B7911">
      <w:pPr>
        <w:spacing w:after="0" w:line="301" w:lineRule="auto"/>
        <w:jc w:val="both"/>
        <w:rPr>
          <w:rFonts w:ascii="Montserrat" w:hAnsi="Montserrat"/>
        </w:rPr>
      </w:pPr>
    </w:p>
    <w:p w14:paraId="39E5F8B4" w14:textId="7073C360" w:rsidR="00005D85" w:rsidRDefault="00000000">
      <w:pPr>
        <w:spacing w:after="0" w:line="301" w:lineRule="auto"/>
        <w:jc w:val="both"/>
        <w:rPr>
          <w:rFonts w:ascii="Montserrat" w:eastAsia="Montserrat" w:hAnsi="Montserrat" w:cs="Montserrat"/>
          <w:b/>
        </w:rPr>
      </w:pPr>
      <w:r>
        <w:rPr>
          <w:rFonts w:ascii="Montserrat" w:hAnsi="Montserrat"/>
        </w:rPr>
        <w:t xml:space="preserve">Expo Riva Schuh &amp; </w:t>
      </w:r>
      <w:proofErr w:type="spellStart"/>
      <w:r>
        <w:rPr>
          <w:rFonts w:ascii="Montserrat" w:hAnsi="Montserrat"/>
        </w:rPr>
        <w:t>Gardabags</w:t>
      </w:r>
      <w:proofErr w:type="spellEnd"/>
      <w:r>
        <w:rPr>
          <w:rFonts w:ascii="Montserrat" w:hAnsi="Montserrat"/>
        </w:rPr>
        <w:t xml:space="preserve"> once again demonstrated how a trade fair can be more than just the ideal setting for placing orders; it is also a vital opportunity to gain knowledge and create an invaluable </w:t>
      </w:r>
      <w:r>
        <w:rPr>
          <w:rFonts w:ascii="Montserrat" w:hAnsi="Montserrat"/>
          <w:b/>
        </w:rPr>
        <w:t>network of relationships</w:t>
      </w:r>
      <w:r>
        <w:rPr>
          <w:rFonts w:ascii="Montserrat" w:hAnsi="Montserrat"/>
        </w:rPr>
        <w:t xml:space="preserve">. Above all, it is the best way to tackle the challenges of an increasingly complex market, as confirmed by </w:t>
      </w:r>
      <w:r>
        <w:rPr>
          <w:rFonts w:ascii="Montserrat" w:hAnsi="Montserrat"/>
          <w:b/>
        </w:rPr>
        <w:t xml:space="preserve">Jerick Sobie of Lucky </w:t>
      </w:r>
    </w:p>
    <w:p w14:paraId="4682F738" w14:textId="075CF04E" w:rsidR="00005D85" w:rsidRDefault="00000000">
      <w:pPr>
        <w:spacing w:after="0" w:line="301" w:lineRule="auto"/>
        <w:jc w:val="both"/>
        <w:rPr>
          <w:rFonts w:ascii="Montserrat" w:eastAsia="Montserrat" w:hAnsi="Montserrat" w:cs="Montserrat"/>
        </w:rPr>
      </w:pPr>
      <w:r>
        <w:rPr>
          <w:rFonts w:ascii="Montserrat" w:hAnsi="Montserrat"/>
          <w:b/>
        </w:rPr>
        <w:t>Feet (USA)</w:t>
      </w:r>
      <w:r>
        <w:rPr>
          <w:rFonts w:ascii="Montserrat" w:hAnsi="Montserrat"/>
        </w:rPr>
        <w:t xml:space="preserve">: “Our chain of stores specialises in comfort footwear. We came to Expo Riva Schuh to find reliable partners who can provide quality products at more competitive prices, as we are preparing to address the </w:t>
      </w:r>
      <w:r w:rsidR="009B7911">
        <w:rPr>
          <w:rFonts w:ascii="Montserrat" w:hAnsi="Montserrat"/>
        </w:rPr>
        <w:t xml:space="preserve">possibility of </w:t>
      </w:r>
      <w:r>
        <w:rPr>
          <w:rFonts w:ascii="Montserrat" w:hAnsi="Montserrat"/>
        </w:rPr>
        <w:t>rising costs caused by potential import tariffs.”</w:t>
      </w:r>
    </w:p>
    <w:p w14:paraId="2952F36A"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6E50FBB4" w14:textId="77777777" w:rsidR="00005D85" w:rsidRDefault="00000000">
      <w:pPr>
        <w:spacing w:after="0" w:line="301" w:lineRule="auto"/>
        <w:jc w:val="both"/>
        <w:rPr>
          <w:rFonts w:ascii="Montserrat" w:eastAsia="Montserrat" w:hAnsi="Montserrat" w:cs="Montserrat"/>
          <w:b/>
        </w:rPr>
      </w:pPr>
      <w:r>
        <w:rPr>
          <w:rFonts w:ascii="Montserrat" w:hAnsi="Montserrat"/>
          <w:b/>
        </w:rPr>
        <w:t xml:space="preserve">ANNOUNCEMENTS AND NEW DEVELOPMENTS: A NEW FORMAT FOR </w:t>
      </w:r>
      <w:proofErr w:type="spellStart"/>
      <w:r>
        <w:rPr>
          <w:rFonts w:ascii="Montserrat" w:hAnsi="Montserrat"/>
          <w:b/>
        </w:rPr>
        <w:t>GARDABAGS</w:t>
      </w:r>
      <w:proofErr w:type="spellEnd"/>
      <w:r>
        <w:rPr>
          <w:rFonts w:ascii="Montserrat" w:hAnsi="Montserrat"/>
          <w:b/>
        </w:rPr>
        <w:t xml:space="preserve"> AND EXPANSION OF THE EXHIBITION CENTRE</w:t>
      </w:r>
    </w:p>
    <w:p w14:paraId="33D50C32" w14:textId="709DDCF0" w:rsidR="00005D85" w:rsidRDefault="00000000">
      <w:pPr>
        <w:spacing w:after="0" w:line="301" w:lineRule="auto"/>
        <w:jc w:val="both"/>
        <w:rPr>
          <w:rFonts w:ascii="Montserrat" w:eastAsia="Montserrat" w:hAnsi="Montserrat" w:cs="Montserrat"/>
        </w:rPr>
      </w:pPr>
      <w:r>
        <w:rPr>
          <w:rFonts w:ascii="Montserrat" w:hAnsi="Montserrat"/>
        </w:rPr>
        <w:t xml:space="preserve">The January 2025 edition of the Riva fair also served as the stage for several </w:t>
      </w:r>
      <w:r w:rsidR="009B7911">
        <w:rPr>
          <w:rFonts w:ascii="Montserrat" w:hAnsi="Montserrat"/>
        </w:rPr>
        <w:t xml:space="preserve">important </w:t>
      </w:r>
      <w:r>
        <w:rPr>
          <w:rFonts w:ascii="Montserrat" w:hAnsi="Montserrat"/>
        </w:rPr>
        <w:t>announcements.</w:t>
      </w:r>
    </w:p>
    <w:p w14:paraId="0F41B1E9"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6652DFA7" w14:textId="3C14197C" w:rsidR="00005D85" w:rsidRDefault="00000000">
      <w:pPr>
        <w:spacing w:after="0" w:line="301" w:lineRule="auto"/>
        <w:jc w:val="both"/>
        <w:rPr>
          <w:rFonts w:ascii="Montserrat" w:eastAsia="Montserrat" w:hAnsi="Montserrat" w:cs="Montserrat"/>
        </w:rPr>
      </w:pPr>
      <w:r>
        <w:rPr>
          <w:rFonts w:ascii="Montserrat" w:hAnsi="Montserrat"/>
        </w:rPr>
        <w:t xml:space="preserve">First and foremost, the introduction of </w:t>
      </w:r>
      <w:r>
        <w:rPr>
          <w:rFonts w:ascii="Montserrat" w:hAnsi="Montserrat"/>
          <w:b/>
        </w:rPr>
        <w:t xml:space="preserve">a new format for </w:t>
      </w:r>
      <w:proofErr w:type="spellStart"/>
      <w:r>
        <w:rPr>
          <w:rFonts w:ascii="Montserrat" w:hAnsi="Montserrat"/>
          <w:b/>
        </w:rPr>
        <w:t>Gardabags</w:t>
      </w:r>
      <w:proofErr w:type="spellEnd"/>
      <w:r>
        <w:rPr>
          <w:rFonts w:ascii="Montserrat" w:hAnsi="Montserrat"/>
        </w:rPr>
        <w:t xml:space="preserve">, which, starting in June 2025, will occupy Halls A2 and B2 of the fair. These halls will be divided into three areas, tailored to align with buyers’ searching habits, making it easier to connect supply and demand. A new concept that will feature stylish, fashion-inspired set-ups. Another major development is the </w:t>
      </w:r>
      <w:r>
        <w:rPr>
          <w:rFonts w:ascii="Montserrat" w:hAnsi="Montserrat"/>
          <w:b/>
        </w:rPr>
        <w:t xml:space="preserve">doubling of </w:t>
      </w:r>
      <w:r w:rsidR="009B7911">
        <w:rPr>
          <w:rFonts w:ascii="Montserrat" w:hAnsi="Montserrat"/>
          <w:b/>
        </w:rPr>
        <w:t xml:space="preserve">the </w:t>
      </w:r>
      <w:r>
        <w:rPr>
          <w:rFonts w:ascii="Montserrat" w:hAnsi="Montserrat"/>
          <w:b/>
        </w:rPr>
        <w:t>exhibition offerings</w:t>
      </w:r>
      <w:r>
        <w:rPr>
          <w:rFonts w:ascii="Montserrat" w:hAnsi="Montserrat"/>
        </w:rPr>
        <w:t>, with collections from up to 100 companies and brands.</w:t>
      </w:r>
    </w:p>
    <w:p w14:paraId="145B09B9"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0390C1F2" w14:textId="371DECFC" w:rsidR="00005D85" w:rsidRDefault="00000000">
      <w:pPr>
        <w:spacing w:after="0" w:line="301" w:lineRule="auto"/>
        <w:jc w:val="both"/>
        <w:rPr>
          <w:rFonts w:ascii="Montserrat" w:eastAsia="Montserrat" w:hAnsi="Montserrat" w:cs="Montserrat"/>
        </w:rPr>
      </w:pPr>
      <w:r>
        <w:rPr>
          <w:rFonts w:ascii="Montserrat" w:hAnsi="Montserrat"/>
        </w:rPr>
        <w:t xml:space="preserve">On the </w:t>
      </w:r>
      <w:r>
        <w:rPr>
          <w:rFonts w:ascii="Montserrat" w:hAnsi="Montserrat"/>
          <w:b/>
        </w:rPr>
        <w:t>investment and development front</w:t>
      </w:r>
      <w:r w:rsidR="009B7911">
        <w:rPr>
          <w:rFonts w:ascii="Montserrat" w:hAnsi="Montserrat"/>
          <w:b/>
        </w:rPr>
        <w:t xml:space="preserve"> for the exhibition centre</w:t>
      </w:r>
      <w:r>
        <w:rPr>
          <w:rFonts w:ascii="Montserrat" w:hAnsi="Montserrat"/>
        </w:rPr>
        <w:t>, work is set to commence soon. The expansion of Hall B1 will be inaugurated as early as June 2025, and by 2028, a brand-new, two-storey structure will see the light.</w:t>
      </w:r>
    </w:p>
    <w:p w14:paraId="636D1C2E" w14:textId="77777777" w:rsidR="00005D85" w:rsidRDefault="00000000">
      <w:pPr>
        <w:spacing w:after="0" w:line="301" w:lineRule="auto"/>
        <w:jc w:val="both"/>
        <w:rPr>
          <w:rFonts w:ascii="Montserrat" w:eastAsia="Montserrat" w:hAnsi="Montserrat" w:cs="Montserrat"/>
          <w:highlight w:val="yellow"/>
        </w:rPr>
      </w:pPr>
      <w:r>
        <w:rPr>
          <w:rFonts w:ascii="Montserrat" w:hAnsi="Montserrat"/>
        </w:rPr>
        <w:t>This will provide even more space to showcase the most extensive and diverse selection of footwear, bag and accessory collections on the global stage.</w:t>
      </w:r>
    </w:p>
    <w:p w14:paraId="6BDF048C"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65BE6804" w14:textId="77777777" w:rsidR="00005D85" w:rsidRDefault="00005D85">
      <w:pPr>
        <w:spacing w:after="0" w:line="301" w:lineRule="auto"/>
        <w:jc w:val="both"/>
        <w:rPr>
          <w:rFonts w:ascii="Montserrat" w:eastAsia="Montserrat" w:hAnsi="Montserrat" w:cs="Montserrat"/>
        </w:rPr>
      </w:pPr>
    </w:p>
    <w:p w14:paraId="54A956B7" w14:textId="77777777" w:rsidR="00005D85" w:rsidRDefault="00005D85">
      <w:pPr>
        <w:spacing w:after="0" w:line="301" w:lineRule="auto"/>
        <w:jc w:val="both"/>
        <w:rPr>
          <w:rFonts w:ascii="Montserrat" w:eastAsia="Montserrat" w:hAnsi="Montserrat" w:cs="Montserrat"/>
        </w:rPr>
      </w:pPr>
    </w:p>
    <w:p w14:paraId="7F708E95" w14:textId="77777777" w:rsidR="00005D85" w:rsidRDefault="00005D85">
      <w:pPr>
        <w:spacing w:after="0" w:line="301" w:lineRule="auto"/>
        <w:jc w:val="both"/>
        <w:rPr>
          <w:rFonts w:ascii="Montserrat" w:eastAsia="Montserrat" w:hAnsi="Montserrat" w:cs="Montserrat"/>
        </w:rPr>
      </w:pPr>
    </w:p>
    <w:p w14:paraId="1C1ADDBF" w14:textId="77777777" w:rsidR="00005D85" w:rsidRDefault="00005D85">
      <w:pPr>
        <w:spacing w:after="0" w:line="301" w:lineRule="auto"/>
        <w:jc w:val="both"/>
        <w:rPr>
          <w:rFonts w:ascii="Montserrat" w:eastAsia="Montserrat" w:hAnsi="Montserrat" w:cs="Montserrat"/>
        </w:rPr>
      </w:pPr>
    </w:p>
    <w:p w14:paraId="4DB9A65A" w14:textId="77777777" w:rsidR="00005D85" w:rsidRDefault="00005D85">
      <w:pPr>
        <w:spacing w:after="0" w:line="301" w:lineRule="auto"/>
        <w:jc w:val="both"/>
        <w:rPr>
          <w:rFonts w:ascii="Montserrat" w:eastAsia="Montserrat" w:hAnsi="Montserrat" w:cs="Montserrat"/>
        </w:rPr>
      </w:pPr>
    </w:p>
    <w:p w14:paraId="662FACD9" w14:textId="77777777" w:rsidR="00005D85" w:rsidRDefault="00005D85">
      <w:pPr>
        <w:spacing w:after="0" w:line="301" w:lineRule="auto"/>
        <w:jc w:val="both"/>
        <w:rPr>
          <w:rFonts w:ascii="Montserrat" w:eastAsia="Montserrat" w:hAnsi="Montserrat" w:cs="Montserrat"/>
        </w:rPr>
      </w:pPr>
    </w:p>
    <w:p w14:paraId="6E28A36F" w14:textId="77777777" w:rsidR="009B7911" w:rsidRDefault="009B7911">
      <w:pPr>
        <w:spacing w:after="0" w:line="301" w:lineRule="auto"/>
        <w:jc w:val="both"/>
        <w:rPr>
          <w:rFonts w:ascii="Montserrat" w:hAnsi="Montserrat"/>
        </w:rPr>
      </w:pPr>
    </w:p>
    <w:p w14:paraId="4E06FF16" w14:textId="74D630FB" w:rsidR="00005D85" w:rsidRDefault="009B7911">
      <w:pPr>
        <w:spacing w:after="0" w:line="301" w:lineRule="auto"/>
        <w:jc w:val="both"/>
        <w:rPr>
          <w:rFonts w:ascii="Montserrat" w:eastAsia="Montserrat" w:hAnsi="Montserrat" w:cs="Montserrat"/>
        </w:rPr>
      </w:pPr>
      <w:r w:rsidRPr="009B7911">
        <w:rPr>
          <w:rFonts w:ascii="Montserrat" w:hAnsi="Montserrat"/>
        </w:rPr>
        <w:t xml:space="preserve">Expo Riva Schuh &amp; </w:t>
      </w:r>
      <w:proofErr w:type="spellStart"/>
      <w:r w:rsidRPr="009B7911">
        <w:rPr>
          <w:rFonts w:ascii="Montserrat" w:hAnsi="Montserrat"/>
        </w:rPr>
        <w:t>Gardabags</w:t>
      </w:r>
      <w:proofErr w:type="spellEnd"/>
      <w:r w:rsidRPr="009B7911">
        <w:rPr>
          <w:rFonts w:ascii="Montserrat" w:hAnsi="Montserrat"/>
        </w:rPr>
        <w:t xml:space="preserve"> is gearing up for a promising and high-speed path in the years to come.</w:t>
      </w:r>
      <w:r w:rsidR="00000000">
        <w:rPr>
          <w:rFonts w:ascii="Montserrat" w:hAnsi="Montserrat"/>
        </w:rPr>
        <w:t xml:space="preserve"> The next chance to witness this momentum will be from </w:t>
      </w:r>
      <w:r w:rsidR="00000000">
        <w:rPr>
          <w:rFonts w:ascii="Montserrat" w:hAnsi="Montserrat"/>
          <w:b/>
        </w:rPr>
        <w:t>14 to 17 June 2025</w:t>
      </w:r>
      <w:r w:rsidR="00000000">
        <w:rPr>
          <w:rFonts w:ascii="Montserrat" w:hAnsi="Montserrat"/>
        </w:rPr>
        <w:t xml:space="preserve">, with the 103rd edition of Expo Riva Schuh &amp; </w:t>
      </w:r>
      <w:proofErr w:type="spellStart"/>
      <w:r w:rsidR="00000000">
        <w:rPr>
          <w:rFonts w:ascii="Montserrat" w:hAnsi="Montserrat"/>
        </w:rPr>
        <w:t>Gardabags</w:t>
      </w:r>
      <w:proofErr w:type="spellEnd"/>
      <w:r w:rsidR="00000000">
        <w:rPr>
          <w:rFonts w:ascii="Montserrat" w:hAnsi="Montserrat"/>
        </w:rPr>
        <w:t>.</w:t>
      </w:r>
    </w:p>
    <w:p w14:paraId="7D74CB4D"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04A840C9"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45CA2394" w14:textId="77777777" w:rsidR="00005D85" w:rsidRDefault="00000000">
      <w:pPr>
        <w:spacing w:after="0" w:line="301" w:lineRule="auto"/>
        <w:jc w:val="both"/>
        <w:rPr>
          <w:rFonts w:ascii="Montserrat" w:eastAsia="Montserrat" w:hAnsi="Montserrat" w:cs="Montserrat"/>
        </w:rPr>
      </w:pPr>
      <w:r>
        <w:rPr>
          <w:rFonts w:ascii="Montserrat" w:hAnsi="Montserrat"/>
        </w:rPr>
        <w:t xml:space="preserve">_______ </w:t>
      </w:r>
    </w:p>
    <w:p w14:paraId="76C3C652"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4F9C24A9" w14:textId="77777777" w:rsidR="00005D85" w:rsidRDefault="00005D85">
      <w:pPr>
        <w:spacing w:after="0" w:line="301" w:lineRule="auto"/>
        <w:jc w:val="both"/>
        <w:rPr>
          <w:rFonts w:ascii="Montserrat" w:eastAsia="Montserrat" w:hAnsi="Montserrat" w:cs="Montserrat"/>
          <w:i/>
        </w:rPr>
      </w:pPr>
      <w:hyperlink r:id="rId6">
        <w:r>
          <w:rPr>
            <w:rFonts w:ascii="Montserrat" w:hAnsi="Montserrat"/>
            <w:i/>
            <w:color w:val="1155CC"/>
            <w:u w:val="single"/>
          </w:rPr>
          <w:t>Click here</w:t>
        </w:r>
      </w:hyperlink>
      <w:r w:rsidR="00000000">
        <w:rPr>
          <w:rFonts w:ascii="Montserrat" w:hAnsi="Montserrat"/>
          <w:i/>
        </w:rPr>
        <w:t xml:space="preserve"> to access the media kit for the 102nd edition of Expo Riva Schuh &amp; </w:t>
      </w:r>
      <w:proofErr w:type="spellStart"/>
      <w:r w:rsidR="00000000">
        <w:rPr>
          <w:rFonts w:ascii="Montserrat" w:hAnsi="Montserrat"/>
          <w:i/>
        </w:rPr>
        <w:t>Gardabags</w:t>
      </w:r>
      <w:proofErr w:type="spellEnd"/>
      <w:r w:rsidR="00000000">
        <w:rPr>
          <w:rFonts w:ascii="Montserrat" w:hAnsi="Montserrat"/>
          <w:i/>
        </w:rPr>
        <w:t>, featuring detailed insights on all the latest developments.</w:t>
      </w:r>
    </w:p>
    <w:p w14:paraId="34373E63" w14:textId="77777777" w:rsidR="00005D85" w:rsidRDefault="00000000">
      <w:pPr>
        <w:spacing w:after="0" w:line="301" w:lineRule="auto"/>
        <w:jc w:val="both"/>
        <w:rPr>
          <w:rFonts w:ascii="Montserrat" w:eastAsia="Montserrat" w:hAnsi="Montserrat" w:cs="Montserrat"/>
        </w:rPr>
      </w:pPr>
      <w:r>
        <w:rPr>
          <w:rFonts w:ascii="Montserrat" w:hAnsi="Montserrat"/>
        </w:rPr>
        <w:t xml:space="preserve"> </w:t>
      </w:r>
    </w:p>
    <w:p w14:paraId="46613162" w14:textId="77777777" w:rsidR="00005D85" w:rsidRDefault="00005D85">
      <w:pPr>
        <w:spacing w:after="0" w:line="301" w:lineRule="auto"/>
        <w:jc w:val="both"/>
        <w:rPr>
          <w:rFonts w:ascii="Montserrat" w:eastAsia="Montserrat" w:hAnsi="Montserrat" w:cs="Montserrat"/>
          <w:i/>
        </w:rPr>
      </w:pPr>
      <w:hyperlink r:id="rId7">
        <w:r>
          <w:rPr>
            <w:rFonts w:ascii="Montserrat" w:hAnsi="Montserrat"/>
            <w:i/>
            <w:color w:val="1155CC"/>
            <w:u w:val="single"/>
          </w:rPr>
          <w:t>Click here</w:t>
        </w:r>
      </w:hyperlink>
      <w:r w:rsidR="00000000">
        <w:rPr>
          <w:rFonts w:ascii="Montserrat" w:hAnsi="Montserrat"/>
          <w:i/>
        </w:rPr>
        <w:t xml:space="preserve"> for photos of the event</w:t>
      </w:r>
    </w:p>
    <w:p w14:paraId="19B05924" w14:textId="77777777" w:rsidR="00005D85" w:rsidRDefault="00000000">
      <w:r>
        <w:rPr>
          <w:noProof/>
        </w:rPr>
        <w:drawing>
          <wp:anchor distT="114300" distB="114300" distL="114300" distR="114300" simplePos="0" relativeHeight="251658240" behindDoc="0" locked="0" layoutInCell="1" hidden="0" allowOverlap="1" wp14:anchorId="1D587A12" wp14:editId="664FBCA9">
            <wp:simplePos x="0" y="0"/>
            <wp:positionH relativeFrom="column">
              <wp:posOffset>-944399</wp:posOffset>
            </wp:positionH>
            <wp:positionV relativeFrom="paragraph">
              <wp:posOffset>3810000</wp:posOffset>
            </wp:positionV>
            <wp:extent cx="7618625" cy="1776413"/>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5518" b="5518"/>
                    <a:stretch>
                      <a:fillRect/>
                    </a:stretch>
                  </pic:blipFill>
                  <pic:spPr>
                    <a:xfrm>
                      <a:off x="0" y="0"/>
                      <a:ext cx="7618625" cy="1776413"/>
                    </a:xfrm>
                    <a:prstGeom prst="rect">
                      <a:avLst/>
                    </a:prstGeom>
                    <a:ln/>
                  </pic:spPr>
                </pic:pic>
              </a:graphicData>
            </a:graphic>
          </wp:anchor>
        </w:drawing>
      </w:r>
    </w:p>
    <w:sectPr w:rsidR="00005D85">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62F7C" w14:textId="77777777" w:rsidR="00B546AA" w:rsidRDefault="00B546AA">
      <w:pPr>
        <w:spacing w:after="0" w:line="240" w:lineRule="auto"/>
      </w:pPr>
      <w:r>
        <w:separator/>
      </w:r>
    </w:p>
  </w:endnote>
  <w:endnote w:type="continuationSeparator" w:id="0">
    <w:p w14:paraId="718A0E3C" w14:textId="77777777" w:rsidR="00B546AA" w:rsidRDefault="00B54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59E9C3CB-8A10-4841-8142-D7FEAB1FC2D4}"/>
    <w:embedBold r:id="rId2" w:fontKey="{F6C5E625-9957-4FD3-8A62-F1EE92185649}"/>
    <w:embedItalic r:id="rId3" w:fontKey="{E276EA71-3FFA-4EBD-A594-4F62F835E5A1}"/>
  </w:font>
  <w:font w:name="Calibri">
    <w:panose1 w:val="020F0502020204030204"/>
    <w:charset w:val="00"/>
    <w:family w:val="swiss"/>
    <w:pitch w:val="variable"/>
    <w:sig w:usb0="E4002EFF" w:usb1="C200247B" w:usb2="00000009" w:usb3="00000000" w:csb0="000001FF" w:csb1="00000000"/>
    <w:embedRegular r:id="rId4" w:fontKey="{16C393B4-6F06-478E-B847-9AF1585CAE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590492F-0037-4E3F-B21F-1E9130208EA7}"/>
    <w:embedItalic r:id="rId6" w:fontKey="{DF1A1DAB-4E44-4704-98A9-8AC448852C6E}"/>
  </w:font>
  <w:font w:name="Montserrat">
    <w:charset w:val="00"/>
    <w:family w:val="auto"/>
    <w:pitch w:val="variable"/>
    <w:sig w:usb0="2000020F" w:usb1="00000003" w:usb2="00000000" w:usb3="00000000" w:csb0="00000197" w:csb1="00000000"/>
    <w:embedRegular r:id="rId7" w:fontKey="{8C241FB4-2033-4B10-80E1-BA0AC1C3D0E8}"/>
    <w:embedBold r:id="rId8" w:fontKey="{EA64BFE9-152A-42D0-B15C-9B74BA373066}"/>
    <w:embedItalic r:id="rId9" w:fontKey="{25BF1F0D-1B54-4098-9C44-EE5743F56160}"/>
  </w:font>
  <w:font w:name="Cambria">
    <w:panose1 w:val="02040503050406030204"/>
    <w:charset w:val="00"/>
    <w:family w:val="roman"/>
    <w:pitch w:val="variable"/>
    <w:sig w:usb0="E00006FF" w:usb1="420024FF" w:usb2="02000000" w:usb3="00000000" w:csb0="0000019F" w:csb1="00000000"/>
    <w:embedRegular r:id="rId10" w:fontKey="{98240CD7-61E7-41E4-97D7-F895725DF2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1DD3" w14:textId="77777777" w:rsidR="00005D85" w:rsidRDefault="00005D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EBB75" w14:textId="77777777" w:rsidR="00B546AA" w:rsidRDefault="00B546AA">
      <w:pPr>
        <w:spacing w:after="0" w:line="240" w:lineRule="auto"/>
      </w:pPr>
      <w:r>
        <w:separator/>
      </w:r>
    </w:p>
  </w:footnote>
  <w:footnote w:type="continuationSeparator" w:id="0">
    <w:p w14:paraId="7BCAD951" w14:textId="77777777" w:rsidR="00B546AA" w:rsidRDefault="00B54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1EDC" w14:textId="77777777" w:rsidR="00005D85" w:rsidRDefault="00000000">
    <w:r>
      <w:rPr>
        <w:noProof/>
      </w:rPr>
      <w:drawing>
        <wp:anchor distT="114300" distB="114300" distL="114300" distR="114300" simplePos="0" relativeHeight="251658240" behindDoc="1" locked="0" layoutInCell="1" hidden="0" allowOverlap="1" wp14:anchorId="7A84A086" wp14:editId="4D0F261F">
          <wp:simplePos x="0" y="0"/>
          <wp:positionH relativeFrom="page">
            <wp:posOffset>-29999</wp:posOffset>
          </wp:positionH>
          <wp:positionV relativeFrom="page">
            <wp:posOffset>-19049</wp:posOffset>
          </wp:positionV>
          <wp:extent cx="7620000" cy="2039697"/>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900" r="900"/>
                  <a:stretch>
                    <a:fillRect/>
                  </a:stretch>
                </pic:blipFill>
                <pic:spPr>
                  <a:xfrm>
                    <a:off x="0" y="0"/>
                    <a:ext cx="7620000" cy="203969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D85"/>
    <w:rsid w:val="00005D85"/>
    <w:rsid w:val="00056524"/>
    <w:rsid w:val="00265A14"/>
    <w:rsid w:val="009A506D"/>
    <w:rsid w:val="009B7911"/>
    <w:rsid w:val="00B546AA"/>
    <w:rsid w:val="00FC0A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2F9A"/>
  <w15:docId w15:val="{A907857E-D43E-4DB7-B92A-1472A78D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https://drive.google.com/drive/folders/1X0ofKideavNBMRADSo4yAFlcW8mL_wVe?usp=sharin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iLQmPhpbISbbLkbK-BFVolAwyQTonWon?usp=sharin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1108</Words>
  <Characters>6320</Characters>
  <Application>Microsoft Office Word</Application>
  <DocSecurity>0</DocSecurity>
  <Lines>52</Lines>
  <Paragraphs>14</Paragraphs>
  <ScaleCrop>false</ScaleCrop>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LM</cp:lastModifiedBy>
  <cp:revision>3</cp:revision>
  <dcterms:created xsi:type="dcterms:W3CDTF">2025-01-14T14:25:00Z</dcterms:created>
  <dcterms:modified xsi:type="dcterms:W3CDTF">2025-01-14T15:42:00Z</dcterms:modified>
</cp:coreProperties>
</file>