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5332B" w:rsidRDefault="0075332B">
      <w:pPr>
        <w:spacing w:line="259" w:lineRule="auto"/>
        <w:rPr>
          <w:rFonts w:ascii="Calibri" w:eastAsia="Calibri" w:hAnsi="Calibri" w:cs="Calibri"/>
          <w:sz w:val="24"/>
          <w:szCs w:val="24"/>
        </w:rPr>
      </w:pPr>
    </w:p>
    <w:p w14:paraId="00000002" w14:textId="77777777" w:rsidR="0075332B" w:rsidRDefault="0075332B">
      <w:pPr>
        <w:spacing w:line="259" w:lineRule="auto"/>
        <w:rPr>
          <w:rFonts w:ascii="Calibri" w:eastAsia="Calibri" w:hAnsi="Calibri" w:cs="Calibri"/>
          <w:sz w:val="24"/>
          <w:szCs w:val="24"/>
        </w:rPr>
      </w:pPr>
    </w:p>
    <w:p w14:paraId="00000003" w14:textId="77777777" w:rsidR="0075332B" w:rsidRDefault="0075332B">
      <w:pPr>
        <w:spacing w:line="259" w:lineRule="auto"/>
        <w:rPr>
          <w:rFonts w:ascii="Calibri" w:eastAsia="Calibri" w:hAnsi="Calibri" w:cs="Calibri"/>
          <w:sz w:val="24"/>
          <w:szCs w:val="24"/>
        </w:rPr>
      </w:pPr>
    </w:p>
    <w:p w14:paraId="00000004" w14:textId="77777777" w:rsidR="0075332B" w:rsidRDefault="0075332B">
      <w:pPr>
        <w:spacing w:line="259" w:lineRule="auto"/>
        <w:rPr>
          <w:rFonts w:ascii="Calibri" w:eastAsia="Calibri" w:hAnsi="Calibri" w:cs="Calibri"/>
          <w:sz w:val="24"/>
          <w:szCs w:val="24"/>
        </w:rPr>
      </w:pPr>
    </w:p>
    <w:p w14:paraId="00000005" w14:textId="77777777" w:rsidR="0075332B" w:rsidRDefault="0075332B">
      <w:pPr>
        <w:spacing w:line="259" w:lineRule="auto"/>
        <w:rPr>
          <w:rFonts w:ascii="Calibri" w:eastAsia="Calibri" w:hAnsi="Calibri" w:cs="Calibri"/>
          <w:sz w:val="24"/>
          <w:szCs w:val="24"/>
        </w:rPr>
      </w:pPr>
    </w:p>
    <w:p w14:paraId="00000006" w14:textId="77777777" w:rsidR="0075332B" w:rsidRDefault="00000000">
      <w:pPr>
        <w:spacing w:after="160" w:line="259" w:lineRule="auto"/>
        <w:jc w:val="center"/>
        <w:rPr>
          <w:rFonts w:ascii="Calibri" w:eastAsia="Calibri" w:hAnsi="Calibri" w:cs="Calibri"/>
          <w:sz w:val="24"/>
          <w:szCs w:val="24"/>
        </w:rPr>
      </w:pPr>
      <w:r>
        <w:rPr>
          <w:rFonts w:ascii="Calibri" w:hAnsi="Calibri"/>
          <w:sz w:val="24"/>
        </w:rPr>
        <w:t xml:space="preserve">EXPO RIVA SCHUH &amp; </w:t>
      </w:r>
      <w:proofErr w:type="spellStart"/>
      <w:r>
        <w:rPr>
          <w:rFonts w:ascii="Calibri" w:hAnsi="Calibri"/>
          <w:sz w:val="24"/>
        </w:rPr>
        <w:t>GARDABAGS</w:t>
      </w:r>
      <w:proofErr w:type="spellEnd"/>
      <w:r>
        <w:rPr>
          <w:rFonts w:ascii="Calibri" w:hAnsi="Calibri"/>
          <w:sz w:val="24"/>
        </w:rPr>
        <w:t xml:space="preserve"> OPENING CEREMONY</w:t>
      </w:r>
    </w:p>
    <w:p w14:paraId="00000007" w14:textId="77777777" w:rsidR="0075332B" w:rsidRDefault="0075332B">
      <w:pPr>
        <w:spacing w:after="160" w:line="259" w:lineRule="auto"/>
        <w:jc w:val="both"/>
        <w:rPr>
          <w:rFonts w:ascii="Calibri" w:eastAsia="Calibri" w:hAnsi="Calibri" w:cs="Calibri"/>
          <w:sz w:val="24"/>
          <w:szCs w:val="24"/>
        </w:rPr>
      </w:pPr>
    </w:p>
    <w:p w14:paraId="00000008" w14:textId="77777777" w:rsidR="0075332B" w:rsidRDefault="00000000">
      <w:pPr>
        <w:spacing w:after="160" w:line="259" w:lineRule="auto"/>
        <w:jc w:val="center"/>
        <w:rPr>
          <w:rFonts w:ascii="Calibri" w:eastAsia="Calibri" w:hAnsi="Calibri" w:cs="Calibri"/>
          <w:b/>
          <w:sz w:val="36"/>
          <w:szCs w:val="36"/>
        </w:rPr>
      </w:pPr>
      <w:r>
        <w:rPr>
          <w:rFonts w:ascii="Calibri" w:hAnsi="Calibri"/>
          <w:b/>
          <w:sz w:val="36"/>
        </w:rPr>
        <w:t>The 100th edition has opened.</w:t>
      </w:r>
    </w:p>
    <w:p w14:paraId="00000009" w14:textId="77777777" w:rsidR="0075332B" w:rsidRDefault="00000000">
      <w:pPr>
        <w:spacing w:after="160" w:line="259" w:lineRule="auto"/>
        <w:jc w:val="center"/>
        <w:rPr>
          <w:rFonts w:ascii="Calibri" w:eastAsia="Calibri" w:hAnsi="Calibri" w:cs="Calibri"/>
          <w:b/>
          <w:sz w:val="36"/>
          <w:szCs w:val="36"/>
        </w:rPr>
      </w:pPr>
      <w:r>
        <w:rPr>
          <w:rFonts w:ascii="Calibri" w:hAnsi="Calibri"/>
          <w:b/>
          <w:sz w:val="36"/>
        </w:rPr>
        <w:t xml:space="preserve">Business is happening and </w:t>
      </w:r>
      <w:proofErr w:type="gramStart"/>
      <w:r>
        <w:rPr>
          <w:rFonts w:ascii="Calibri" w:hAnsi="Calibri"/>
          <w:b/>
          <w:sz w:val="36"/>
        </w:rPr>
        <w:t>celebrations</w:t>
      </w:r>
      <w:proofErr w:type="gramEnd"/>
    </w:p>
    <w:p w14:paraId="0000000A" w14:textId="77777777" w:rsidR="0075332B" w:rsidRDefault="00000000">
      <w:pPr>
        <w:spacing w:after="160" w:line="259" w:lineRule="auto"/>
        <w:jc w:val="center"/>
        <w:rPr>
          <w:rFonts w:ascii="Calibri" w:eastAsia="Calibri" w:hAnsi="Calibri" w:cs="Calibri"/>
          <w:b/>
          <w:sz w:val="36"/>
          <w:szCs w:val="36"/>
        </w:rPr>
      </w:pPr>
      <w:r>
        <w:rPr>
          <w:rFonts w:ascii="Calibri" w:hAnsi="Calibri"/>
          <w:b/>
          <w:sz w:val="36"/>
        </w:rPr>
        <w:t>with the exhibition’s international community have begun</w:t>
      </w:r>
    </w:p>
    <w:p w14:paraId="0000000B" w14:textId="77777777" w:rsidR="0075332B" w:rsidRDefault="0075332B">
      <w:pPr>
        <w:spacing w:after="160" w:line="259" w:lineRule="auto"/>
        <w:jc w:val="both"/>
        <w:rPr>
          <w:rFonts w:ascii="Calibri" w:eastAsia="Calibri" w:hAnsi="Calibri" w:cs="Calibri"/>
          <w:sz w:val="24"/>
          <w:szCs w:val="24"/>
        </w:rPr>
      </w:pPr>
    </w:p>
    <w:p w14:paraId="0000000C" w14:textId="77777777" w:rsidR="0075332B" w:rsidRDefault="0075332B">
      <w:pPr>
        <w:spacing w:after="160" w:line="259" w:lineRule="auto"/>
        <w:jc w:val="both"/>
        <w:rPr>
          <w:rFonts w:ascii="Calibri" w:eastAsia="Calibri" w:hAnsi="Calibri" w:cs="Calibri"/>
          <w:sz w:val="24"/>
          <w:szCs w:val="24"/>
        </w:rPr>
      </w:pPr>
    </w:p>
    <w:p w14:paraId="0000000D" w14:textId="77777777" w:rsidR="0075332B" w:rsidRDefault="0075332B">
      <w:pPr>
        <w:spacing w:after="160" w:line="259" w:lineRule="auto"/>
        <w:jc w:val="both"/>
        <w:rPr>
          <w:rFonts w:ascii="Calibri" w:eastAsia="Calibri" w:hAnsi="Calibri" w:cs="Calibri"/>
          <w:sz w:val="24"/>
          <w:szCs w:val="24"/>
        </w:rPr>
      </w:pPr>
    </w:p>
    <w:p w14:paraId="0000000E" w14:textId="77777777" w:rsidR="0075332B" w:rsidRDefault="00000000">
      <w:pPr>
        <w:spacing w:after="160" w:line="259" w:lineRule="auto"/>
        <w:jc w:val="both"/>
        <w:rPr>
          <w:rFonts w:ascii="Calibri" w:eastAsia="Calibri" w:hAnsi="Calibri" w:cs="Calibri"/>
          <w:sz w:val="24"/>
          <w:szCs w:val="24"/>
        </w:rPr>
      </w:pPr>
      <w:r>
        <w:rPr>
          <w:rFonts w:ascii="Calibri" w:hAnsi="Calibri"/>
          <w:sz w:val="24"/>
        </w:rPr>
        <w:t xml:space="preserve">The cutting of the ribbon for the 100th edition of Expo Riva Schuh &amp; </w:t>
      </w:r>
      <w:proofErr w:type="spellStart"/>
      <w:r>
        <w:rPr>
          <w:rFonts w:ascii="Calibri" w:hAnsi="Calibri"/>
          <w:sz w:val="24"/>
        </w:rPr>
        <w:t>Gardabags</w:t>
      </w:r>
      <w:proofErr w:type="spellEnd"/>
      <w:r>
        <w:rPr>
          <w:rFonts w:ascii="Calibri" w:hAnsi="Calibri"/>
          <w:sz w:val="24"/>
        </w:rPr>
        <w:t xml:space="preserve"> was an exciting occasion for everyone at the opening ceremony.  The 50-year evolution of this event has been a significant intertwining of personal, </w:t>
      </w:r>
      <w:proofErr w:type="gramStart"/>
      <w:r>
        <w:rPr>
          <w:rFonts w:ascii="Calibri" w:hAnsi="Calibri"/>
          <w:sz w:val="24"/>
        </w:rPr>
        <w:t>corporate</w:t>
      </w:r>
      <w:proofErr w:type="gramEnd"/>
      <w:r>
        <w:rPr>
          <w:rFonts w:ascii="Calibri" w:hAnsi="Calibri"/>
          <w:sz w:val="24"/>
        </w:rPr>
        <w:t xml:space="preserve"> and business stories.</w:t>
      </w:r>
    </w:p>
    <w:p w14:paraId="0000000F" w14:textId="77777777" w:rsidR="0075332B" w:rsidRDefault="00000000">
      <w:pPr>
        <w:spacing w:after="160" w:line="259" w:lineRule="auto"/>
        <w:jc w:val="both"/>
        <w:rPr>
          <w:rFonts w:ascii="Calibri" w:eastAsia="Calibri" w:hAnsi="Calibri" w:cs="Calibri"/>
          <w:sz w:val="24"/>
          <w:szCs w:val="24"/>
        </w:rPr>
      </w:pPr>
      <w:r>
        <w:rPr>
          <w:rFonts w:ascii="Calibri" w:hAnsi="Calibri"/>
          <w:sz w:val="24"/>
        </w:rPr>
        <w:t xml:space="preserve">An important milestone that the event's organisers wished to celebrate by remembering those who are currently suffering from continuous, </w:t>
      </w:r>
      <w:proofErr w:type="gramStart"/>
      <w:r>
        <w:rPr>
          <w:rFonts w:ascii="Calibri" w:hAnsi="Calibri"/>
          <w:sz w:val="24"/>
        </w:rPr>
        <w:t>senseless</w:t>
      </w:r>
      <w:proofErr w:type="gramEnd"/>
      <w:r>
        <w:rPr>
          <w:rFonts w:ascii="Calibri" w:hAnsi="Calibri"/>
          <w:sz w:val="24"/>
        </w:rPr>
        <w:t xml:space="preserve"> and inhuman violence. </w:t>
      </w:r>
    </w:p>
    <w:p w14:paraId="00000010" w14:textId="77777777" w:rsidR="0075332B" w:rsidRDefault="00000000">
      <w:pPr>
        <w:spacing w:after="160" w:line="259" w:lineRule="auto"/>
        <w:jc w:val="both"/>
        <w:rPr>
          <w:rFonts w:ascii="Calibri" w:eastAsia="Calibri" w:hAnsi="Calibri" w:cs="Calibri"/>
          <w:sz w:val="24"/>
          <w:szCs w:val="24"/>
        </w:rPr>
      </w:pPr>
      <w:r>
        <w:rPr>
          <w:rFonts w:ascii="Calibri" w:hAnsi="Calibri"/>
          <w:sz w:val="24"/>
        </w:rPr>
        <w:t xml:space="preserve">“Violence is not strength, it is weakness,” stated Benedetto Croce. These were the opening words, along with a pair of red shoes symbolising the struggle against gender-based violence, spoken by </w:t>
      </w:r>
      <w:r>
        <w:rPr>
          <w:rFonts w:ascii="Calibri" w:hAnsi="Calibri"/>
          <w:b/>
          <w:sz w:val="24"/>
        </w:rPr>
        <w:t>Roberto Pellegrini</w:t>
      </w:r>
      <w:r>
        <w:rPr>
          <w:rFonts w:ascii="Calibri" w:hAnsi="Calibri"/>
          <w:sz w:val="24"/>
        </w:rPr>
        <w:t xml:space="preserve">, Chairman of Expo Riva Schuh &amp; </w:t>
      </w:r>
      <w:proofErr w:type="spellStart"/>
      <w:r>
        <w:rPr>
          <w:rFonts w:ascii="Calibri" w:hAnsi="Calibri"/>
          <w:sz w:val="24"/>
        </w:rPr>
        <w:t>Gardabags</w:t>
      </w:r>
      <w:proofErr w:type="spellEnd"/>
      <w:r>
        <w:rPr>
          <w:rFonts w:ascii="Calibri" w:hAnsi="Calibri"/>
          <w:sz w:val="24"/>
        </w:rPr>
        <w:t>: “No successful business is worth mentioning without bearing in mind the many – too many – femicides that dramatically and far too frequently become a part of our daily lives. Shameful acts that must always be condemned. We want to do our part so that these red shoes do not remain an unheard cry.”</w:t>
      </w:r>
    </w:p>
    <w:p w14:paraId="00000011" w14:textId="77777777" w:rsidR="0075332B" w:rsidRDefault="00000000">
      <w:pPr>
        <w:spacing w:after="160" w:line="259" w:lineRule="auto"/>
        <w:jc w:val="both"/>
        <w:rPr>
          <w:rFonts w:ascii="Calibri" w:eastAsia="Calibri" w:hAnsi="Calibri" w:cs="Calibri"/>
          <w:sz w:val="24"/>
          <w:szCs w:val="24"/>
        </w:rPr>
      </w:pPr>
      <w:r>
        <w:rPr>
          <w:rFonts w:ascii="Calibri" w:hAnsi="Calibri"/>
          <w:sz w:val="24"/>
        </w:rPr>
        <w:t>Following this moving and unusual start, the opening took a more traditional direction. The focus was shifted to the 100th edition, an important milestone above all because of its enduring success: “</w:t>
      </w:r>
      <w:r>
        <w:rPr>
          <w:rFonts w:ascii="Calibri" w:hAnsi="Calibri"/>
          <w:b/>
          <w:sz w:val="24"/>
        </w:rPr>
        <w:t xml:space="preserve">The fact that Italy hosts the most important international trade event for the mid-range footwear market </w:t>
      </w:r>
      <w:r>
        <w:rPr>
          <w:rFonts w:ascii="Calibri" w:hAnsi="Calibri"/>
          <w:sz w:val="24"/>
        </w:rPr>
        <w:t xml:space="preserve">is crucial for Europe. This is a title we have become accustomed to over time but today, at our hundredth edition, it is important to remember how vital this is for the entire industry,” further emphasised Pellegrini, before adding: “I am confident that Expo Riva Schuh &amp; </w:t>
      </w:r>
      <w:proofErr w:type="spellStart"/>
      <w:r>
        <w:rPr>
          <w:rFonts w:ascii="Calibri" w:hAnsi="Calibri"/>
          <w:sz w:val="24"/>
        </w:rPr>
        <w:t>Gardabags</w:t>
      </w:r>
      <w:proofErr w:type="spellEnd"/>
      <w:r>
        <w:rPr>
          <w:rFonts w:ascii="Calibri" w:hAnsi="Calibri"/>
          <w:sz w:val="24"/>
        </w:rPr>
        <w:t xml:space="preserve"> will celebrate many more birthdays yet and for this, I thank all those who have made and will continue to make this such an enduring event.”</w:t>
      </w:r>
    </w:p>
    <w:p w14:paraId="00000012" w14:textId="77777777" w:rsidR="0075332B" w:rsidRDefault="0075332B">
      <w:pPr>
        <w:spacing w:after="160" w:line="259" w:lineRule="auto"/>
        <w:jc w:val="both"/>
        <w:rPr>
          <w:rFonts w:ascii="Calibri" w:eastAsia="Calibri" w:hAnsi="Calibri" w:cs="Calibri"/>
          <w:sz w:val="24"/>
          <w:szCs w:val="24"/>
        </w:rPr>
      </w:pPr>
    </w:p>
    <w:p w14:paraId="00000013" w14:textId="77777777" w:rsidR="0075332B" w:rsidRDefault="0075332B">
      <w:pPr>
        <w:spacing w:after="160" w:line="259" w:lineRule="auto"/>
        <w:jc w:val="both"/>
        <w:rPr>
          <w:rFonts w:ascii="Calibri" w:eastAsia="Calibri" w:hAnsi="Calibri" w:cs="Calibri"/>
          <w:sz w:val="24"/>
          <w:szCs w:val="24"/>
        </w:rPr>
      </w:pPr>
    </w:p>
    <w:p w14:paraId="00000014" w14:textId="77777777" w:rsidR="0075332B" w:rsidRDefault="0075332B">
      <w:pPr>
        <w:spacing w:after="160" w:line="259" w:lineRule="auto"/>
        <w:jc w:val="both"/>
        <w:rPr>
          <w:rFonts w:ascii="Calibri" w:eastAsia="Calibri" w:hAnsi="Calibri" w:cs="Calibri"/>
          <w:sz w:val="24"/>
          <w:szCs w:val="24"/>
        </w:rPr>
      </w:pPr>
    </w:p>
    <w:p w14:paraId="00000015" w14:textId="77777777" w:rsidR="0075332B" w:rsidRDefault="0075332B">
      <w:pPr>
        <w:spacing w:after="160" w:line="259" w:lineRule="auto"/>
        <w:jc w:val="both"/>
        <w:rPr>
          <w:rFonts w:ascii="Calibri" w:eastAsia="Calibri" w:hAnsi="Calibri" w:cs="Calibri"/>
          <w:sz w:val="24"/>
          <w:szCs w:val="24"/>
        </w:rPr>
      </w:pPr>
    </w:p>
    <w:p w14:paraId="656B5DD5" w14:textId="77777777" w:rsidR="004C13D7" w:rsidRDefault="004C13D7">
      <w:pPr>
        <w:spacing w:after="160" w:line="259" w:lineRule="auto"/>
        <w:jc w:val="both"/>
        <w:rPr>
          <w:rFonts w:ascii="Calibri" w:hAnsi="Calibri"/>
          <w:sz w:val="24"/>
        </w:rPr>
      </w:pPr>
    </w:p>
    <w:p w14:paraId="6B04040D" w14:textId="77777777" w:rsidR="004C13D7" w:rsidRDefault="004C13D7">
      <w:pPr>
        <w:spacing w:after="160" w:line="259" w:lineRule="auto"/>
        <w:jc w:val="both"/>
        <w:rPr>
          <w:rFonts w:ascii="Calibri" w:hAnsi="Calibri"/>
          <w:sz w:val="24"/>
        </w:rPr>
      </w:pPr>
    </w:p>
    <w:p w14:paraId="00000016" w14:textId="62FBA55E" w:rsidR="0075332B" w:rsidRDefault="00000000">
      <w:pPr>
        <w:spacing w:after="160" w:line="259" w:lineRule="auto"/>
        <w:jc w:val="both"/>
        <w:rPr>
          <w:rFonts w:ascii="Calibri" w:eastAsia="Calibri" w:hAnsi="Calibri" w:cs="Calibri"/>
          <w:sz w:val="24"/>
          <w:szCs w:val="24"/>
        </w:rPr>
      </w:pPr>
      <w:r>
        <w:rPr>
          <w:rFonts w:ascii="Calibri" w:hAnsi="Calibri"/>
          <w:sz w:val="24"/>
        </w:rPr>
        <w:t xml:space="preserve">The scope of the success of Expo Riva Schuh &amp; </w:t>
      </w:r>
      <w:proofErr w:type="spellStart"/>
      <w:r>
        <w:rPr>
          <w:rFonts w:ascii="Calibri" w:hAnsi="Calibri"/>
          <w:sz w:val="24"/>
        </w:rPr>
        <w:t>Gardabags</w:t>
      </w:r>
      <w:proofErr w:type="spellEnd"/>
      <w:r>
        <w:rPr>
          <w:rFonts w:ascii="Calibri" w:hAnsi="Calibri"/>
          <w:sz w:val="24"/>
        </w:rPr>
        <w:t xml:space="preserve"> can be highlighted by citing a few figures: </w:t>
      </w:r>
      <w:r>
        <w:rPr>
          <w:rFonts w:ascii="Calibri" w:hAnsi="Calibri"/>
          <w:b/>
          <w:sz w:val="24"/>
        </w:rPr>
        <w:t>around 1300 exhibitors, represented companies and brands from 39 countries</w:t>
      </w:r>
      <w:r>
        <w:rPr>
          <w:rFonts w:ascii="Calibri" w:hAnsi="Calibri"/>
          <w:sz w:val="24"/>
        </w:rPr>
        <w:t xml:space="preserve">, including the world’s largest producing countries. The </w:t>
      </w:r>
      <w:proofErr w:type="spellStart"/>
      <w:r>
        <w:rPr>
          <w:rFonts w:ascii="Calibri" w:hAnsi="Calibri"/>
          <w:sz w:val="24"/>
        </w:rPr>
        <w:t>Gardabags</w:t>
      </w:r>
      <w:proofErr w:type="spellEnd"/>
      <w:r>
        <w:rPr>
          <w:rFonts w:ascii="Calibri" w:hAnsi="Calibri"/>
          <w:sz w:val="24"/>
        </w:rPr>
        <w:t xml:space="preserve"> area dedicated to bags, luggage and accessories is animated by about 50 companies (from Bangladesh, China, Germany, India, Portugal, </w:t>
      </w:r>
      <w:proofErr w:type="gramStart"/>
      <w:r>
        <w:rPr>
          <w:rFonts w:ascii="Calibri" w:hAnsi="Calibri"/>
          <w:sz w:val="24"/>
        </w:rPr>
        <w:t>Spain</w:t>
      </w:r>
      <w:proofErr w:type="gramEnd"/>
      <w:r>
        <w:rPr>
          <w:rFonts w:ascii="Calibri" w:hAnsi="Calibri"/>
          <w:sz w:val="24"/>
        </w:rPr>
        <w:t xml:space="preserve"> and Turkey). </w:t>
      </w:r>
      <w:r>
        <w:rPr>
          <w:rFonts w:ascii="Calibri" w:hAnsi="Calibri"/>
          <w:sz w:val="24"/>
        </w:rPr>
        <w:br/>
        <w:t xml:space="preserve">An exhibition area covering </w:t>
      </w:r>
      <w:r>
        <w:rPr>
          <w:rFonts w:ascii="Calibri" w:hAnsi="Calibri"/>
          <w:b/>
          <w:sz w:val="24"/>
        </w:rPr>
        <w:t>50,000 square metres, 11 full exhibition halls and 5 hotels</w:t>
      </w:r>
      <w:r>
        <w:rPr>
          <w:rFonts w:ascii="Calibri" w:hAnsi="Calibri"/>
          <w:sz w:val="24"/>
        </w:rPr>
        <w:t xml:space="preserve"> welcome visitors who are historically 30% from Italy and 70% from abroad (of which 80% from the European continent).</w:t>
      </w:r>
    </w:p>
    <w:p w14:paraId="00000017" w14:textId="77777777" w:rsidR="0075332B" w:rsidRDefault="00000000">
      <w:pPr>
        <w:spacing w:after="160" w:line="259" w:lineRule="auto"/>
        <w:jc w:val="both"/>
        <w:rPr>
          <w:rFonts w:ascii="Calibri" w:eastAsia="Calibri" w:hAnsi="Calibri" w:cs="Calibri"/>
          <w:sz w:val="24"/>
          <w:szCs w:val="24"/>
        </w:rPr>
      </w:pPr>
      <w:r>
        <w:rPr>
          <w:rFonts w:ascii="Calibri" w:hAnsi="Calibri"/>
          <w:sz w:val="24"/>
        </w:rPr>
        <w:t xml:space="preserve">An impressive </w:t>
      </w:r>
      <w:r>
        <w:rPr>
          <w:rFonts w:ascii="Calibri" w:hAnsi="Calibri"/>
          <w:b/>
          <w:sz w:val="24"/>
        </w:rPr>
        <w:t>21 events in 5 dedicated areas</w:t>
      </w:r>
      <w:r>
        <w:rPr>
          <w:rFonts w:ascii="Calibri" w:hAnsi="Calibri"/>
          <w:sz w:val="24"/>
        </w:rPr>
        <w:t xml:space="preserve"> with talks, business appointments and 100th-edition celebrations.</w:t>
      </w:r>
    </w:p>
    <w:p w14:paraId="00000018" w14:textId="77777777" w:rsidR="0075332B" w:rsidRDefault="00000000">
      <w:pPr>
        <w:spacing w:after="160" w:line="259" w:lineRule="auto"/>
        <w:jc w:val="both"/>
        <w:rPr>
          <w:rFonts w:ascii="Calibri" w:eastAsia="Calibri" w:hAnsi="Calibri" w:cs="Calibri"/>
          <w:sz w:val="24"/>
          <w:szCs w:val="24"/>
        </w:rPr>
      </w:pPr>
      <w:r>
        <w:rPr>
          <w:rFonts w:ascii="Calibri" w:hAnsi="Calibri"/>
          <w:sz w:val="24"/>
        </w:rPr>
        <w:t xml:space="preserve">Impressive numbers, as reminded to us by an emotional </w:t>
      </w:r>
      <w:r>
        <w:rPr>
          <w:rFonts w:ascii="Calibri" w:hAnsi="Calibri"/>
          <w:b/>
          <w:sz w:val="24"/>
        </w:rPr>
        <w:t>Alessandra Albarelli</w:t>
      </w:r>
      <w:r>
        <w:rPr>
          <w:rFonts w:ascii="Calibri" w:hAnsi="Calibri"/>
          <w:sz w:val="24"/>
        </w:rPr>
        <w:t>, General Manager, who took the floor, greeting her friends who had travelled from all over the world to reach the event. A way of remembering the exhibition's long-enjoyed international appeal, setting it apart from all other events in the industry. “</w:t>
      </w:r>
      <w:r>
        <w:rPr>
          <w:rFonts w:ascii="Calibri" w:hAnsi="Calibri"/>
          <w:b/>
          <w:sz w:val="24"/>
        </w:rPr>
        <w:t>We now have 15 delegates representing us in 62 countries</w:t>
      </w:r>
      <w:r>
        <w:rPr>
          <w:rFonts w:ascii="Calibri" w:hAnsi="Calibri"/>
          <w:sz w:val="24"/>
        </w:rPr>
        <w:t>. And there are 115 buyers from 29 countries who are visiting our exhibition here in Riva del Garda for the first time, thanks to our long-standing and valuable partnership with ICE (ITA-Italian Trade Agency).”</w:t>
      </w:r>
    </w:p>
    <w:p w14:paraId="00000019" w14:textId="77777777" w:rsidR="0075332B" w:rsidRDefault="00000000">
      <w:pPr>
        <w:spacing w:after="160" w:line="259" w:lineRule="auto"/>
        <w:jc w:val="both"/>
        <w:rPr>
          <w:rFonts w:ascii="Calibri" w:eastAsia="Calibri" w:hAnsi="Calibri" w:cs="Calibri"/>
          <w:sz w:val="24"/>
          <w:szCs w:val="24"/>
        </w:rPr>
      </w:pPr>
      <w:r>
        <w:rPr>
          <w:rFonts w:ascii="Calibri" w:hAnsi="Calibri"/>
          <w:sz w:val="24"/>
        </w:rPr>
        <w:t xml:space="preserve">In delivering greetings from President Matteo </w:t>
      </w:r>
      <w:proofErr w:type="spellStart"/>
      <w:r>
        <w:rPr>
          <w:rFonts w:ascii="Calibri" w:hAnsi="Calibri"/>
          <w:sz w:val="24"/>
        </w:rPr>
        <w:t>Zoppas</w:t>
      </w:r>
      <w:proofErr w:type="spellEnd"/>
      <w:r>
        <w:rPr>
          <w:rFonts w:ascii="Calibri" w:hAnsi="Calibri"/>
          <w:sz w:val="24"/>
        </w:rPr>
        <w:t xml:space="preserve">, </w:t>
      </w:r>
      <w:r>
        <w:rPr>
          <w:rFonts w:ascii="Calibri" w:hAnsi="Calibri"/>
          <w:b/>
          <w:sz w:val="24"/>
        </w:rPr>
        <w:t>Matteo Masini</w:t>
      </w:r>
      <w:r>
        <w:rPr>
          <w:rFonts w:ascii="Calibri" w:hAnsi="Calibri"/>
          <w:sz w:val="24"/>
        </w:rPr>
        <w:t xml:space="preserve">, Head of Consumer Goods at ICE (ITA-Italian Trade Agency), reaffirmed the productive relationship between the agency and Expo Riva Schuh &amp; </w:t>
      </w:r>
      <w:proofErr w:type="spellStart"/>
      <w:r>
        <w:rPr>
          <w:rFonts w:ascii="Calibri" w:hAnsi="Calibri"/>
          <w:sz w:val="24"/>
        </w:rPr>
        <w:t>Gardabags</w:t>
      </w:r>
      <w:proofErr w:type="spellEnd"/>
      <w:r>
        <w:rPr>
          <w:rFonts w:ascii="Calibri" w:hAnsi="Calibri"/>
          <w:sz w:val="24"/>
        </w:rPr>
        <w:t xml:space="preserve">: “Since 2016, our partnership has expanded from incoming-based initiatives to the structuring of projects aimed at promoting innovation and business development. Expo Riva Schuh &amp; </w:t>
      </w:r>
      <w:proofErr w:type="spellStart"/>
      <w:r>
        <w:rPr>
          <w:rFonts w:ascii="Calibri" w:hAnsi="Calibri"/>
          <w:sz w:val="24"/>
        </w:rPr>
        <w:t>Gardabags</w:t>
      </w:r>
      <w:proofErr w:type="spellEnd"/>
      <w:r>
        <w:rPr>
          <w:rFonts w:ascii="Calibri" w:hAnsi="Calibri"/>
          <w:sz w:val="24"/>
        </w:rPr>
        <w:t xml:space="preserve"> has proven to be an exhibition unique to its kind, capable of truly remarkable international growth. On our part, ICE aims to facilitate </w:t>
      </w:r>
      <w:r>
        <w:rPr>
          <w:rFonts w:ascii="Calibri" w:hAnsi="Calibri"/>
          <w:b/>
          <w:sz w:val="24"/>
        </w:rPr>
        <w:t>more than 200 visits by new international buyers in the 2 editions of 2024</w:t>
      </w:r>
      <w:r>
        <w:rPr>
          <w:rFonts w:ascii="Calibri" w:hAnsi="Calibri"/>
          <w:sz w:val="24"/>
        </w:rPr>
        <w:t xml:space="preserve">. Searching for new markets and forging new relationships is crucial today considering how much the world has changed in the last 5 years.” </w:t>
      </w:r>
    </w:p>
    <w:p w14:paraId="0000001A" w14:textId="77777777" w:rsidR="0075332B" w:rsidRDefault="00000000">
      <w:pPr>
        <w:spacing w:after="160" w:line="259" w:lineRule="auto"/>
        <w:jc w:val="both"/>
        <w:rPr>
          <w:rFonts w:ascii="Calibri" w:eastAsia="Calibri" w:hAnsi="Calibri" w:cs="Calibri"/>
          <w:sz w:val="24"/>
          <w:szCs w:val="24"/>
        </w:rPr>
      </w:pPr>
      <w:r>
        <w:rPr>
          <w:rFonts w:ascii="Calibri" w:hAnsi="Calibri"/>
          <w:sz w:val="24"/>
        </w:rPr>
        <w:t xml:space="preserve">Director Albarelli then pointed out some of the events taking place during the 4-day exhibition at Riva del Garda: the </w:t>
      </w:r>
      <w:r>
        <w:rPr>
          <w:rFonts w:ascii="Calibri" w:hAnsi="Calibri"/>
          <w:b/>
          <w:sz w:val="24"/>
        </w:rPr>
        <w:t>Innovation Village Retail</w:t>
      </w:r>
      <w:r>
        <w:rPr>
          <w:rFonts w:ascii="Calibri" w:hAnsi="Calibri"/>
          <w:sz w:val="24"/>
        </w:rPr>
        <w:t xml:space="preserve">, which, for the first time, will also host foreign Startups; numerous </w:t>
      </w:r>
      <w:r>
        <w:rPr>
          <w:rFonts w:ascii="Calibri" w:hAnsi="Calibri"/>
          <w:b/>
          <w:sz w:val="24"/>
        </w:rPr>
        <w:t>Market Focuses</w:t>
      </w:r>
      <w:r>
        <w:rPr>
          <w:rFonts w:ascii="Calibri" w:hAnsi="Calibri"/>
          <w:sz w:val="24"/>
        </w:rPr>
        <w:t xml:space="preserve"> allowing exhibitors and buyers to meet, better get to know each other and forge new partnerships; the brand-new </w:t>
      </w:r>
      <w:r>
        <w:rPr>
          <w:rFonts w:ascii="Calibri" w:hAnsi="Calibri"/>
          <w:b/>
          <w:sz w:val="24"/>
        </w:rPr>
        <w:t>Highlights Area</w:t>
      </w:r>
      <w:r>
        <w:rPr>
          <w:rFonts w:ascii="Calibri" w:hAnsi="Calibri"/>
          <w:sz w:val="24"/>
        </w:rPr>
        <w:t xml:space="preserve"> where latest consumer trends will be presented, focusing on the bags and accessories sector.</w:t>
      </w:r>
    </w:p>
    <w:p w14:paraId="0000001B" w14:textId="77777777" w:rsidR="0075332B" w:rsidRDefault="0075332B">
      <w:pPr>
        <w:spacing w:after="160" w:line="259" w:lineRule="auto"/>
        <w:jc w:val="both"/>
        <w:rPr>
          <w:rFonts w:ascii="Calibri" w:eastAsia="Calibri" w:hAnsi="Calibri" w:cs="Calibri"/>
          <w:sz w:val="24"/>
          <w:szCs w:val="24"/>
        </w:rPr>
      </w:pPr>
    </w:p>
    <w:p w14:paraId="0000001C" w14:textId="77777777" w:rsidR="0075332B" w:rsidRDefault="0075332B">
      <w:pPr>
        <w:spacing w:after="160" w:line="259" w:lineRule="auto"/>
        <w:jc w:val="both"/>
        <w:rPr>
          <w:rFonts w:ascii="Calibri" w:eastAsia="Calibri" w:hAnsi="Calibri" w:cs="Calibri"/>
          <w:sz w:val="24"/>
          <w:szCs w:val="24"/>
        </w:rPr>
      </w:pPr>
    </w:p>
    <w:p w14:paraId="0000001D" w14:textId="77777777" w:rsidR="0075332B" w:rsidRDefault="0075332B">
      <w:pPr>
        <w:spacing w:after="160" w:line="259" w:lineRule="auto"/>
        <w:jc w:val="both"/>
        <w:rPr>
          <w:rFonts w:ascii="Calibri" w:eastAsia="Calibri" w:hAnsi="Calibri" w:cs="Calibri"/>
          <w:sz w:val="24"/>
          <w:szCs w:val="24"/>
        </w:rPr>
      </w:pPr>
    </w:p>
    <w:p w14:paraId="0000001E" w14:textId="77777777" w:rsidR="0075332B" w:rsidRDefault="0075332B">
      <w:pPr>
        <w:spacing w:after="160" w:line="259" w:lineRule="auto"/>
        <w:jc w:val="both"/>
        <w:rPr>
          <w:rFonts w:ascii="Calibri" w:eastAsia="Calibri" w:hAnsi="Calibri" w:cs="Calibri"/>
          <w:sz w:val="24"/>
          <w:szCs w:val="24"/>
        </w:rPr>
      </w:pPr>
    </w:p>
    <w:p w14:paraId="0000001F" w14:textId="77777777" w:rsidR="0075332B" w:rsidRDefault="0075332B">
      <w:pPr>
        <w:spacing w:after="160" w:line="259" w:lineRule="auto"/>
        <w:jc w:val="both"/>
        <w:rPr>
          <w:rFonts w:ascii="Calibri" w:eastAsia="Calibri" w:hAnsi="Calibri" w:cs="Calibri"/>
          <w:sz w:val="24"/>
          <w:szCs w:val="24"/>
        </w:rPr>
      </w:pPr>
    </w:p>
    <w:p w14:paraId="00000020" w14:textId="77777777" w:rsidR="0075332B" w:rsidRDefault="0075332B">
      <w:pPr>
        <w:spacing w:after="160" w:line="259" w:lineRule="auto"/>
        <w:jc w:val="both"/>
        <w:rPr>
          <w:rFonts w:ascii="Calibri" w:eastAsia="Calibri" w:hAnsi="Calibri" w:cs="Calibri"/>
          <w:sz w:val="24"/>
          <w:szCs w:val="24"/>
        </w:rPr>
      </w:pPr>
    </w:p>
    <w:p w14:paraId="00000021" w14:textId="77777777" w:rsidR="0075332B" w:rsidRDefault="00000000">
      <w:pPr>
        <w:spacing w:after="160" w:line="259" w:lineRule="auto"/>
        <w:jc w:val="both"/>
        <w:rPr>
          <w:rFonts w:ascii="Calibri" w:eastAsia="Calibri" w:hAnsi="Calibri" w:cs="Calibri"/>
          <w:sz w:val="24"/>
          <w:szCs w:val="24"/>
        </w:rPr>
      </w:pPr>
      <w:r>
        <w:rPr>
          <w:rFonts w:ascii="Calibri" w:hAnsi="Calibri"/>
          <w:sz w:val="24"/>
        </w:rPr>
        <w:t xml:space="preserve">Even local institutions wanted to take part in Expo Riva Schuh &amp; </w:t>
      </w:r>
      <w:proofErr w:type="spellStart"/>
      <w:r>
        <w:rPr>
          <w:rFonts w:ascii="Calibri" w:hAnsi="Calibri"/>
          <w:sz w:val="24"/>
        </w:rPr>
        <w:t>Gardabags</w:t>
      </w:r>
      <w:proofErr w:type="spellEnd"/>
      <w:r>
        <w:rPr>
          <w:rFonts w:ascii="Calibri" w:hAnsi="Calibri"/>
          <w:sz w:val="24"/>
        </w:rPr>
        <w:t xml:space="preserve">. </w:t>
      </w:r>
      <w:r>
        <w:rPr>
          <w:rFonts w:ascii="Calibri" w:hAnsi="Calibri"/>
          <w:b/>
          <w:sz w:val="24"/>
        </w:rPr>
        <w:t xml:space="preserve">Roberto </w:t>
      </w:r>
      <w:proofErr w:type="spellStart"/>
      <w:r>
        <w:rPr>
          <w:rFonts w:ascii="Calibri" w:hAnsi="Calibri"/>
          <w:b/>
          <w:sz w:val="24"/>
        </w:rPr>
        <w:t>Failoni</w:t>
      </w:r>
      <w:proofErr w:type="spellEnd"/>
      <w:r>
        <w:rPr>
          <w:rFonts w:ascii="Calibri" w:hAnsi="Calibri"/>
          <w:sz w:val="24"/>
        </w:rPr>
        <w:t xml:space="preserve">, Councillor for Crafts, Trade, Tourism, Forestry, Hunting and Fishing for the Autonomous Province of Trento, and </w:t>
      </w:r>
      <w:r>
        <w:rPr>
          <w:rFonts w:ascii="Calibri" w:hAnsi="Calibri"/>
          <w:b/>
          <w:sz w:val="24"/>
        </w:rPr>
        <w:t>Cristina Santi</w:t>
      </w:r>
      <w:r>
        <w:rPr>
          <w:rFonts w:ascii="Calibri" w:hAnsi="Calibri"/>
          <w:sz w:val="24"/>
        </w:rPr>
        <w:t>, Mayor of Riva del Garda. Both highlighted the importance of the exhibition for the entire Alta Garda territory and all of Trentino (EUR 29 million generated for the local economy) and renewed their support for the expansion projects the organisers plan to implement in the coming years.</w:t>
      </w:r>
    </w:p>
    <w:p w14:paraId="00000022" w14:textId="3B9B3C14" w:rsidR="0075332B" w:rsidRDefault="00000000">
      <w:pPr>
        <w:spacing w:after="160" w:line="259" w:lineRule="auto"/>
        <w:jc w:val="both"/>
        <w:rPr>
          <w:rFonts w:ascii="Calibri" w:eastAsia="Calibri" w:hAnsi="Calibri" w:cs="Calibri"/>
          <w:sz w:val="24"/>
          <w:szCs w:val="24"/>
        </w:rPr>
      </w:pPr>
      <w:r>
        <w:rPr>
          <w:rFonts w:ascii="Calibri" w:hAnsi="Calibri"/>
          <w:b/>
          <w:sz w:val="24"/>
        </w:rPr>
        <w:t xml:space="preserve">Enrico </w:t>
      </w:r>
      <w:proofErr w:type="spellStart"/>
      <w:r>
        <w:rPr>
          <w:rFonts w:ascii="Calibri" w:hAnsi="Calibri"/>
          <w:b/>
          <w:sz w:val="24"/>
        </w:rPr>
        <w:t>Cietta</w:t>
      </w:r>
      <w:proofErr w:type="spellEnd"/>
      <w:r>
        <w:rPr>
          <w:rFonts w:ascii="Calibri" w:hAnsi="Calibri"/>
          <w:sz w:val="24"/>
        </w:rPr>
        <w:t xml:space="preserve">, Chairman of the Scientific Committee of Expo Riva Schuh &amp; </w:t>
      </w:r>
      <w:proofErr w:type="spellStart"/>
      <w:r>
        <w:rPr>
          <w:rFonts w:ascii="Calibri" w:hAnsi="Calibri"/>
          <w:sz w:val="24"/>
        </w:rPr>
        <w:t>Gardabags</w:t>
      </w:r>
      <w:proofErr w:type="spellEnd"/>
      <w:r>
        <w:rPr>
          <w:rFonts w:ascii="Calibri" w:hAnsi="Calibri"/>
          <w:sz w:val="24"/>
        </w:rPr>
        <w:t xml:space="preserve">, concluded the opening ceremony by providing an overview of </w:t>
      </w:r>
      <w:r>
        <w:rPr>
          <w:rFonts w:ascii="Calibri" w:hAnsi="Calibri"/>
          <w:b/>
          <w:sz w:val="24"/>
        </w:rPr>
        <w:t>international footwear market trends</w:t>
      </w:r>
      <w:r>
        <w:rPr>
          <w:rFonts w:ascii="Calibri" w:hAnsi="Calibri"/>
          <w:sz w:val="24"/>
        </w:rPr>
        <w:t xml:space="preserve">: “While production is catching up, albeit at a slower pace than expected, exports have surged and have already </w:t>
      </w:r>
      <w:r w:rsidR="004C13D7">
        <w:rPr>
          <w:rFonts w:ascii="Calibri" w:hAnsi="Calibri"/>
          <w:sz w:val="24"/>
        </w:rPr>
        <w:t>set</w:t>
      </w:r>
      <w:r>
        <w:rPr>
          <w:rFonts w:ascii="Calibri" w:hAnsi="Calibri"/>
          <w:sz w:val="24"/>
        </w:rPr>
        <w:t xml:space="preserve"> new records.”</w:t>
      </w:r>
    </w:p>
    <w:p w14:paraId="00000023" w14:textId="77777777" w:rsidR="0075332B" w:rsidRDefault="00000000">
      <w:pPr>
        <w:spacing w:after="160" w:line="259" w:lineRule="auto"/>
        <w:jc w:val="both"/>
        <w:rPr>
          <w:rFonts w:ascii="Calibri" w:eastAsia="Calibri" w:hAnsi="Calibri" w:cs="Calibri"/>
          <w:sz w:val="24"/>
          <w:szCs w:val="24"/>
        </w:rPr>
      </w:pPr>
      <w:r>
        <w:rPr>
          <w:rFonts w:ascii="Calibri" w:hAnsi="Calibri"/>
          <w:sz w:val="24"/>
        </w:rPr>
        <w:t xml:space="preserve">Worth noting, according to the data relayed by </w:t>
      </w:r>
      <w:proofErr w:type="spellStart"/>
      <w:r>
        <w:rPr>
          <w:rFonts w:ascii="Calibri" w:hAnsi="Calibri"/>
          <w:sz w:val="24"/>
        </w:rPr>
        <w:t>Cietta</w:t>
      </w:r>
      <w:proofErr w:type="spellEnd"/>
      <w:r>
        <w:rPr>
          <w:rFonts w:ascii="Calibri" w:hAnsi="Calibri"/>
          <w:sz w:val="24"/>
        </w:rPr>
        <w:t xml:space="preserve">, is the consumption trend that sees China in the lead as always, followed by – for the first time – the United States, knocking India off its usual place on the second step of the podium. </w:t>
      </w:r>
    </w:p>
    <w:p w14:paraId="00000024" w14:textId="77777777" w:rsidR="0075332B" w:rsidRDefault="00000000">
      <w:pPr>
        <w:spacing w:after="160" w:line="259" w:lineRule="auto"/>
        <w:jc w:val="both"/>
        <w:rPr>
          <w:rFonts w:ascii="Calibri" w:eastAsia="Calibri" w:hAnsi="Calibri" w:cs="Calibri"/>
          <w:sz w:val="24"/>
          <w:szCs w:val="24"/>
        </w:rPr>
      </w:pPr>
      <w:r>
        <w:rPr>
          <w:rFonts w:ascii="Calibri" w:hAnsi="Calibri"/>
          <w:sz w:val="24"/>
        </w:rPr>
        <w:t xml:space="preserve">And it is especially important to note that </w:t>
      </w:r>
      <w:r>
        <w:rPr>
          <w:rFonts w:ascii="Calibri" w:hAnsi="Calibri"/>
          <w:b/>
          <w:sz w:val="24"/>
        </w:rPr>
        <w:t>production is transforming into a multipolar reality</w:t>
      </w:r>
      <w:r>
        <w:rPr>
          <w:rFonts w:ascii="Calibri" w:hAnsi="Calibri"/>
          <w:sz w:val="24"/>
        </w:rPr>
        <w:t xml:space="preserve">. China maintains the lead in production and exports but has lost market shares, which are instead being absorbed by new players. Like India, </w:t>
      </w:r>
      <w:proofErr w:type="gramStart"/>
      <w:r>
        <w:rPr>
          <w:rFonts w:ascii="Calibri" w:hAnsi="Calibri"/>
          <w:sz w:val="24"/>
        </w:rPr>
        <w:t>Pakistan</w:t>
      </w:r>
      <w:proofErr w:type="gramEnd"/>
      <w:r>
        <w:rPr>
          <w:rFonts w:ascii="Calibri" w:hAnsi="Calibri"/>
          <w:sz w:val="24"/>
        </w:rPr>
        <w:t xml:space="preserve"> and the Philippines, which have increased their share of production in the world total but contribute little to international trade. Or Turkey, Vietnam, Bangladesh and Cambodia, whose participation in world production has increased precisely because of their contribution to international trade: most of their production is in fact exported. Lastly, Brazil and Indonesia should be mentioned, which, despite losing shares in world production, have either maintained (Brazil) or even increased (Indonesia) their national share of world exports.</w:t>
      </w:r>
    </w:p>
    <w:p w14:paraId="00000025" w14:textId="77777777" w:rsidR="0075332B" w:rsidRDefault="00000000">
      <w:pPr>
        <w:spacing w:after="160" w:line="259" w:lineRule="auto"/>
        <w:jc w:val="both"/>
        <w:rPr>
          <w:rFonts w:ascii="Calibri" w:eastAsia="Calibri" w:hAnsi="Calibri" w:cs="Calibri"/>
          <w:sz w:val="24"/>
          <w:szCs w:val="24"/>
        </w:rPr>
      </w:pPr>
      <w:r>
        <w:rPr>
          <w:rFonts w:ascii="Calibri" w:hAnsi="Calibri"/>
          <w:sz w:val="24"/>
        </w:rPr>
        <w:t xml:space="preserve">Prior to the historic ribbon-cutting ceremony, awards were presented to the </w:t>
      </w:r>
      <w:r>
        <w:rPr>
          <w:rFonts w:ascii="Calibri" w:hAnsi="Calibri"/>
          <w:b/>
          <w:sz w:val="24"/>
        </w:rPr>
        <w:t>Category Associations and Lead Agencies</w:t>
      </w:r>
      <w:r>
        <w:rPr>
          <w:rFonts w:ascii="Calibri" w:hAnsi="Calibri"/>
          <w:sz w:val="24"/>
        </w:rPr>
        <w:t xml:space="preserve">, the organisers behind the collective participation of exhibiting companies, which have consistently supported the success of the event, reinforcing the importance and prestige of Expo Riva Schuh and, more recently, </w:t>
      </w:r>
      <w:proofErr w:type="spellStart"/>
      <w:r>
        <w:rPr>
          <w:rFonts w:ascii="Calibri" w:hAnsi="Calibri"/>
          <w:sz w:val="24"/>
        </w:rPr>
        <w:t>Gardabags</w:t>
      </w:r>
      <w:proofErr w:type="spellEnd"/>
      <w:r>
        <w:rPr>
          <w:rFonts w:ascii="Calibri" w:hAnsi="Calibri"/>
          <w:sz w:val="24"/>
        </w:rPr>
        <w:t>.</w:t>
      </w:r>
    </w:p>
    <w:p w14:paraId="00000026" w14:textId="77777777" w:rsidR="0075332B" w:rsidRDefault="0075332B">
      <w:pPr>
        <w:spacing w:after="160" w:line="259" w:lineRule="auto"/>
        <w:jc w:val="both"/>
        <w:rPr>
          <w:rFonts w:ascii="Calibri" w:eastAsia="Calibri" w:hAnsi="Calibri" w:cs="Calibri"/>
          <w:sz w:val="24"/>
          <w:szCs w:val="24"/>
        </w:rPr>
      </w:pPr>
    </w:p>
    <w:p w14:paraId="00000027" w14:textId="77777777" w:rsidR="0075332B" w:rsidRDefault="0075332B">
      <w:pPr>
        <w:spacing w:after="160" w:line="259" w:lineRule="auto"/>
        <w:jc w:val="both"/>
        <w:rPr>
          <w:rFonts w:ascii="Calibri" w:eastAsia="Calibri" w:hAnsi="Calibri" w:cs="Calibri"/>
          <w:sz w:val="24"/>
          <w:szCs w:val="24"/>
        </w:rPr>
      </w:pPr>
    </w:p>
    <w:p w14:paraId="00000028" w14:textId="77777777" w:rsidR="0075332B" w:rsidRDefault="0075332B">
      <w:pPr>
        <w:spacing w:after="160" w:line="259" w:lineRule="auto"/>
        <w:jc w:val="both"/>
        <w:rPr>
          <w:rFonts w:ascii="Calibri" w:eastAsia="Calibri" w:hAnsi="Calibri" w:cs="Calibri"/>
          <w:sz w:val="24"/>
          <w:szCs w:val="24"/>
        </w:rPr>
      </w:pPr>
    </w:p>
    <w:p w14:paraId="00000029" w14:textId="77777777" w:rsidR="0075332B" w:rsidRDefault="0075332B">
      <w:pPr>
        <w:spacing w:after="160" w:line="259" w:lineRule="auto"/>
        <w:jc w:val="both"/>
        <w:rPr>
          <w:rFonts w:ascii="Calibri" w:eastAsia="Calibri" w:hAnsi="Calibri" w:cs="Calibri"/>
          <w:sz w:val="24"/>
          <w:szCs w:val="24"/>
        </w:rPr>
      </w:pPr>
    </w:p>
    <w:p w14:paraId="0000002A" w14:textId="77777777" w:rsidR="0075332B" w:rsidRDefault="0075332B">
      <w:pPr>
        <w:spacing w:after="160" w:line="259" w:lineRule="auto"/>
        <w:jc w:val="both"/>
        <w:rPr>
          <w:rFonts w:ascii="Calibri" w:eastAsia="Calibri" w:hAnsi="Calibri" w:cs="Calibri"/>
          <w:sz w:val="24"/>
          <w:szCs w:val="24"/>
        </w:rPr>
      </w:pPr>
    </w:p>
    <w:p w14:paraId="0000002B" w14:textId="77777777" w:rsidR="0075332B" w:rsidRDefault="0075332B">
      <w:pPr>
        <w:spacing w:after="160" w:line="259" w:lineRule="auto"/>
        <w:jc w:val="both"/>
        <w:rPr>
          <w:rFonts w:ascii="Calibri" w:eastAsia="Calibri" w:hAnsi="Calibri" w:cs="Calibri"/>
          <w:sz w:val="24"/>
          <w:szCs w:val="24"/>
        </w:rPr>
      </w:pPr>
    </w:p>
    <w:p w14:paraId="0000002C" w14:textId="77777777" w:rsidR="0075332B" w:rsidRDefault="0075332B">
      <w:pPr>
        <w:spacing w:after="160" w:line="259" w:lineRule="auto"/>
        <w:jc w:val="both"/>
        <w:rPr>
          <w:rFonts w:ascii="Calibri" w:eastAsia="Calibri" w:hAnsi="Calibri" w:cs="Calibri"/>
          <w:sz w:val="24"/>
          <w:szCs w:val="24"/>
        </w:rPr>
      </w:pPr>
    </w:p>
    <w:p w14:paraId="0000002D" w14:textId="77777777" w:rsidR="0075332B" w:rsidRDefault="0075332B">
      <w:pPr>
        <w:spacing w:after="160" w:line="259" w:lineRule="auto"/>
        <w:jc w:val="both"/>
        <w:rPr>
          <w:rFonts w:ascii="Calibri" w:eastAsia="Calibri" w:hAnsi="Calibri" w:cs="Calibri"/>
          <w:sz w:val="24"/>
          <w:szCs w:val="24"/>
        </w:rPr>
      </w:pPr>
    </w:p>
    <w:p w14:paraId="1C3BED88" w14:textId="77777777" w:rsidR="004C13D7" w:rsidRDefault="004C13D7">
      <w:pPr>
        <w:spacing w:after="160" w:line="259" w:lineRule="auto"/>
        <w:jc w:val="both"/>
        <w:rPr>
          <w:rFonts w:ascii="Calibri" w:hAnsi="Calibri"/>
          <w:sz w:val="24"/>
        </w:rPr>
      </w:pPr>
    </w:p>
    <w:p w14:paraId="1D98389A" w14:textId="77777777" w:rsidR="004C13D7" w:rsidRDefault="004C13D7">
      <w:pPr>
        <w:spacing w:after="160" w:line="259" w:lineRule="auto"/>
        <w:jc w:val="both"/>
        <w:rPr>
          <w:rFonts w:ascii="Calibri" w:hAnsi="Calibri"/>
          <w:sz w:val="24"/>
        </w:rPr>
      </w:pPr>
    </w:p>
    <w:p w14:paraId="2EB2CAB0" w14:textId="77777777" w:rsidR="004C13D7" w:rsidRDefault="004C13D7">
      <w:pPr>
        <w:spacing w:after="160" w:line="259" w:lineRule="auto"/>
        <w:jc w:val="both"/>
        <w:rPr>
          <w:rFonts w:ascii="Calibri" w:hAnsi="Calibri"/>
          <w:sz w:val="24"/>
        </w:rPr>
      </w:pPr>
    </w:p>
    <w:p w14:paraId="0000002E" w14:textId="73C02E07" w:rsidR="0075332B" w:rsidRDefault="00000000">
      <w:pPr>
        <w:spacing w:after="160" w:line="259" w:lineRule="auto"/>
        <w:jc w:val="both"/>
        <w:rPr>
          <w:rFonts w:ascii="Calibri" w:eastAsia="Calibri" w:hAnsi="Calibri" w:cs="Calibri"/>
          <w:sz w:val="24"/>
          <w:szCs w:val="24"/>
        </w:rPr>
      </w:pPr>
      <w:proofErr w:type="spellStart"/>
      <w:r>
        <w:rPr>
          <w:rFonts w:ascii="Calibri" w:hAnsi="Calibri"/>
          <w:sz w:val="24"/>
        </w:rPr>
        <w:t>Abicalçados</w:t>
      </w:r>
      <w:proofErr w:type="spellEnd"/>
      <w:r>
        <w:rPr>
          <w:rFonts w:ascii="Calibri" w:hAnsi="Calibri"/>
          <w:sz w:val="24"/>
        </w:rPr>
        <w:t xml:space="preserve"> - </w:t>
      </w:r>
      <w:proofErr w:type="spellStart"/>
      <w:r>
        <w:rPr>
          <w:rFonts w:ascii="Calibri" w:hAnsi="Calibri"/>
          <w:sz w:val="24"/>
        </w:rPr>
        <w:t>Associação</w:t>
      </w:r>
      <w:proofErr w:type="spellEnd"/>
      <w:r>
        <w:rPr>
          <w:rFonts w:ascii="Calibri" w:hAnsi="Calibri"/>
          <w:sz w:val="24"/>
        </w:rPr>
        <w:t xml:space="preserve"> Brasileira das </w:t>
      </w:r>
      <w:proofErr w:type="spellStart"/>
      <w:r>
        <w:rPr>
          <w:rFonts w:ascii="Calibri" w:hAnsi="Calibri"/>
          <w:sz w:val="24"/>
        </w:rPr>
        <w:t>Indústrias</w:t>
      </w:r>
      <w:proofErr w:type="spellEnd"/>
      <w:r>
        <w:rPr>
          <w:rFonts w:ascii="Calibri" w:hAnsi="Calibri"/>
          <w:sz w:val="24"/>
        </w:rPr>
        <w:t xml:space="preserve"> de </w:t>
      </w:r>
      <w:proofErr w:type="spellStart"/>
      <w:r>
        <w:rPr>
          <w:rFonts w:ascii="Calibri" w:hAnsi="Calibri"/>
          <w:sz w:val="24"/>
        </w:rPr>
        <w:t>Calçados</w:t>
      </w:r>
      <w:proofErr w:type="spellEnd"/>
      <w:r>
        <w:rPr>
          <w:rFonts w:ascii="Calibri" w:hAnsi="Calibri"/>
          <w:sz w:val="24"/>
        </w:rPr>
        <w:t xml:space="preserve"> (Brasile) </w:t>
      </w:r>
    </w:p>
    <w:p w14:paraId="0000002F" w14:textId="77777777" w:rsidR="0075332B" w:rsidRDefault="00000000">
      <w:pPr>
        <w:spacing w:after="160" w:line="259" w:lineRule="auto"/>
        <w:jc w:val="both"/>
        <w:rPr>
          <w:rFonts w:ascii="Calibri" w:eastAsia="Calibri" w:hAnsi="Calibri" w:cs="Calibri"/>
          <w:sz w:val="24"/>
          <w:szCs w:val="24"/>
        </w:rPr>
      </w:pPr>
      <w:proofErr w:type="spellStart"/>
      <w:r>
        <w:rPr>
          <w:rFonts w:ascii="Calibri" w:hAnsi="Calibri"/>
          <w:sz w:val="24"/>
        </w:rPr>
        <w:t>APICCAPS</w:t>
      </w:r>
      <w:proofErr w:type="spellEnd"/>
      <w:r>
        <w:rPr>
          <w:rFonts w:ascii="Calibri" w:hAnsi="Calibri"/>
          <w:sz w:val="24"/>
        </w:rPr>
        <w:t xml:space="preserve"> – </w:t>
      </w:r>
      <w:proofErr w:type="spellStart"/>
      <w:r>
        <w:rPr>
          <w:rFonts w:ascii="Calibri" w:hAnsi="Calibri"/>
          <w:sz w:val="24"/>
        </w:rPr>
        <w:t>Associação</w:t>
      </w:r>
      <w:proofErr w:type="spellEnd"/>
      <w:r>
        <w:rPr>
          <w:rFonts w:ascii="Calibri" w:hAnsi="Calibri"/>
          <w:sz w:val="24"/>
        </w:rPr>
        <w:t xml:space="preserve"> Portuguesa dos </w:t>
      </w:r>
      <w:proofErr w:type="spellStart"/>
      <w:r>
        <w:rPr>
          <w:rFonts w:ascii="Calibri" w:hAnsi="Calibri"/>
          <w:sz w:val="24"/>
        </w:rPr>
        <w:t>Industriais</w:t>
      </w:r>
      <w:proofErr w:type="spellEnd"/>
      <w:r>
        <w:rPr>
          <w:rFonts w:ascii="Calibri" w:hAnsi="Calibri"/>
          <w:sz w:val="24"/>
        </w:rPr>
        <w:t xml:space="preserve"> de </w:t>
      </w:r>
      <w:proofErr w:type="spellStart"/>
      <w:r>
        <w:rPr>
          <w:rFonts w:ascii="Calibri" w:hAnsi="Calibri"/>
          <w:sz w:val="24"/>
        </w:rPr>
        <w:t>Calçado</w:t>
      </w:r>
      <w:proofErr w:type="spellEnd"/>
      <w:r>
        <w:rPr>
          <w:rFonts w:ascii="Calibri" w:hAnsi="Calibri"/>
          <w:sz w:val="24"/>
        </w:rPr>
        <w:t xml:space="preserve">, </w:t>
      </w:r>
      <w:proofErr w:type="spellStart"/>
      <w:r>
        <w:rPr>
          <w:rFonts w:ascii="Calibri" w:hAnsi="Calibri"/>
          <w:sz w:val="24"/>
        </w:rPr>
        <w:t>Componentes</w:t>
      </w:r>
      <w:proofErr w:type="spellEnd"/>
      <w:r>
        <w:rPr>
          <w:rFonts w:ascii="Calibri" w:hAnsi="Calibri"/>
          <w:sz w:val="24"/>
        </w:rPr>
        <w:t xml:space="preserve">, </w:t>
      </w:r>
      <w:proofErr w:type="spellStart"/>
      <w:r>
        <w:rPr>
          <w:rFonts w:ascii="Calibri" w:hAnsi="Calibri"/>
          <w:sz w:val="24"/>
        </w:rPr>
        <w:t>Artigos</w:t>
      </w:r>
      <w:proofErr w:type="spellEnd"/>
      <w:r>
        <w:rPr>
          <w:rFonts w:ascii="Calibri" w:hAnsi="Calibri"/>
          <w:sz w:val="24"/>
        </w:rPr>
        <w:t xml:space="preserve"> de Pele e </w:t>
      </w:r>
      <w:proofErr w:type="spellStart"/>
      <w:r>
        <w:rPr>
          <w:rFonts w:ascii="Calibri" w:hAnsi="Calibri"/>
          <w:sz w:val="24"/>
        </w:rPr>
        <w:t>seus</w:t>
      </w:r>
      <w:proofErr w:type="spellEnd"/>
      <w:r>
        <w:rPr>
          <w:rFonts w:ascii="Calibri" w:hAnsi="Calibri"/>
          <w:sz w:val="24"/>
        </w:rPr>
        <w:t xml:space="preserve"> </w:t>
      </w:r>
      <w:proofErr w:type="spellStart"/>
      <w:r>
        <w:rPr>
          <w:rFonts w:ascii="Calibri" w:hAnsi="Calibri"/>
          <w:sz w:val="24"/>
        </w:rPr>
        <w:t>Sucedâneos</w:t>
      </w:r>
      <w:proofErr w:type="spellEnd"/>
      <w:r>
        <w:rPr>
          <w:rFonts w:ascii="Calibri" w:hAnsi="Calibri"/>
          <w:sz w:val="24"/>
        </w:rPr>
        <w:t xml:space="preserve"> (Portugal) </w:t>
      </w:r>
    </w:p>
    <w:p w14:paraId="00000030" w14:textId="77777777" w:rsidR="0075332B" w:rsidRDefault="00000000">
      <w:pPr>
        <w:spacing w:after="160" w:line="259" w:lineRule="auto"/>
        <w:jc w:val="both"/>
        <w:rPr>
          <w:rFonts w:ascii="Calibri" w:eastAsia="Calibri" w:hAnsi="Calibri" w:cs="Calibri"/>
          <w:sz w:val="24"/>
          <w:szCs w:val="24"/>
        </w:rPr>
      </w:pPr>
      <w:proofErr w:type="spellStart"/>
      <w:r>
        <w:rPr>
          <w:rFonts w:ascii="Calibri" w:hAnsi="Calibri"/>
          <w:sz w:val="24"/>
        </w:rPr>
        <w:t>Assocalzaturifici</w:t>
      </w:r>
      <w:proofErr w:type="spellEnd"/>
      <w:r>
        <w:rPr>
          <w:rFonts w:ascii="Calibri" w:hAnsi="Calibri"/>
          <w:sz w:val="24"/>
        </w:rPr>
        <w:t xml:space="preserve"> (Italy)</w:t>
      </w:r>
    </w:p>
    <w:p w14:paraId="00000031" w14:textId="77777777" w:rsidR="0075332B" w:rsidRDefault="00000000">
      <w:pPr>
        <w:spacing w:after="160" w:line="259" w:lineRule="auto"/>
        <w:jc w:val="both"/>
        <w:rPr>
          <w:rFonts w:ascii="Calibri" w:eastAsia="Calibri" w:hAnsi="Calibri" w:cs="Calibri"/>
          <w:sz w:val="24"/>
          <w:szCs w:val="24"/>
        </w:rPr>
      </w:pPr>
      <w:proofErr w:type="spellStart"/>
      <w:r>
        <w:rPr>
          <w:rFonts w:ascii="Calibri" w:hAnsi="Calibri"/>
          <w:sz w:val="24"/>
        </w:rPr>
        <w:t>Assoprov</w:t>
      </w:r>
      <w:proofErr w:type="spellEnd"/>
      <w:r>
        <w:rPr>
          <w:rFonts w:ascii="Calibri" w:hAnsi="Calibri"/>
          <w:sz w:val="24"/>
        </w:rPr>
        <w:t xml:space="preserve"> (Italy)</w:t>
      </w:r>
    </w:p>
    <w:p w14:paraId="00000032" w14:textId="77777777" w:rsidR="0075332B" w:rsidRDefault="00000000">
      <w:pPr>
        <w:spacing w:after="160" w:line="259" w:lineRule="auto"/>
        <w:jc w:val="both"/>
        <w:rPr>
          <w:rFonts w:ascii="Calibri" w:eastAsia="Calibri" w:hAnsi="Calibri" w:cs="Calibri"/>
          <w:sz w:val="24"/>
          <w:szCs w:val="24"/>
        </w:rPr>
      </w:pPr>
      <w:r>
        <w:rPr>
          <w:rFonts w:ascii="Calibri" w:hAnsi="Calibri"/>
          <w:sz w:val="24"/>
        </w:rPr>
        <w:t xml:space="preserve">BFA - British Footwear Association (United Kingdom) </w:t>
      </w:r>
    </w:p>
    <w:p w14:paraId="00000033" w14:textId="77777777" w:rsidR="0075332B" w:rsidRDefault="00000000">
      <w:pPr>
        <w:spacing w:after="160" w:line="259" w:lineRule="auto"/>
        <w:jc w:val="both"/>
        <w:rPr>
          <w:rFonts w:ascii="Calibri" w:eastAsia="Calibri" w:hAnsi="Calibri" w:cs="Calibri"/>
          <w:sz w:val="24"/>
          <w:szCs w:val="24"/>
        </w:rPr>
      </w:pPr>
      <w:r>
        <w:rPr>
          <w:rFonts w:ascii="Calibri" w:hAnsi="Calibri"/>
          <w:sz w:val="24"/>
        </w:rPr>
        <w:t>CHINA FOREIGN TRADE GUANGZHOU EXHIBITION CO., LTD. (China)</w:t>
      </w:r>
    </w:p>
    <w:p w14:paraId="00000034" w14:textId="77777777" w:rsidR="0075332B" w:rsidRDefault="00000000">
      <w:pPr>
        <w:spacing w:after="160" w:line="259" w:lineRule="auto"/>
        <w:jc w:val="both"/>
        <w:rPr>
          <w:rFonts w:ascii="Calibri" w:eastAsia="Calibri" w:hAnsi="Calibri" w:cs="Calibri"/>
          <w:sz w:val="24"/>
          <w:szCs w:val="24"/>
        </w:rPr>
      </w:pPr>
      <w:r>
        <w:rPr>
          <w:rFonts w:ascii="Calibri" w:hAnsi="Calibri"/>
          <w:sz w:val="24"/>
        </w:rPr>
        <w:t>CHINA LEATHER PUBLISHER CO. LTD. (China)</w:t>
      </w:r>
    </w:p>
    <w:p w14:paraId="00000035" w14:textId="77777777" w:rsidR="0075332B" w:rsidRDefault="00000000">
      <w:pPr>
        <w:spacing w:after="160" w:line="259" w:lineRule="auto"/>
        <w:jc w:val="both"/>
        <w:rPr>
          <w:rFonts w:ascii="Calibri" w:eastAsia="Calibri" w:hAnsi="Calibri" w:cs="Calibri"/>
          <w:sz w:val="24"/>
          <w:szCs w:val="24"/>
        </w:rPr>
      </w:pPr>
      <w:r>
        <w:rPr>
          <w:rFonts w:ascii="Calibri" w:hAnsi="Calibri"/>
          <w:sz w:val="24"/>
        </w:rPr>
        <w:t>CLE - Council of Leather Exports (India)</w:t>
      </w:r>
    </w:p>
    <w:p w14:paraId="00000036" w14:textId="77777777" w:rsidR="0075332B" w:rsidRDefault="00000000">
      <w:pPr>
        <w:spacing w:after="160" w:line="259" w:lineRule="auto"/>
        <w:jc w:val="both"/>
        <w:rPr>
          <w:rFonts w:ascii="Calibri" w:eastAsia="Calibri" w:hAnsi="Calibri" w:cs="Calibri"/>
          <w:sz w:val="24"/>
          <w:szCs w:val="24"/>
        </w:rPr>
      </w:pPr>
      <w:proofErr w:type="spellStart"/>
      <w:r>
        <w:rPr>
          <w:rFonts w:ascii="Calibri" w:hAnsi="Calibri"/>
          <w:sz w:val="24"/>
        </w:rPr>
        <w:t>CONSORZIO</w:t>
      </w:r>
      <w:proofErr w:type="spellEnd"/>
      <w:r>
        <w:rPr>
          <w:rFonts w:ascii="Calibri" w:hAnsi="Calibri"/>
          <w:sz w:val="24"/>
        </w:rPr>
        <w:t xml:space="preserve"> FASHION EXPORT MADE IN ITALY (Italy) </w:t>
      </w:r>
    </w:p>
    <w:p w14:paraId="00000037" w14:textId="77777777" w:rsidR="0075332B" w:rsidRDefault="00000000">
      <w:pPr>
        <w:spacing w:after="160" w:line="259" w:lineRule="auto"/>
        <w:jc w:val="both"/>
        <w:rPr>
          <w:rFonts w:ascii="Calibri" w:eastAsia="Calibri" w:hAnsi="Calibri" w:cs="Calibri"/>
          <w:sz w:val="24"/>
          <w:szCs w:val="24"/>
        </w:rPr>
      </w:pPr>
      <w:r>
        <w:rPr>
          <w:rFonts w:ascii="Calibri" w:hAnsi="Calibri"/>
          <w:sz w:val="24"/>
        </w:rPr>
        <w:t xml:space="preserve">EİB - Aegean Exporters' Associations (Turkey) </w:t>
      </w:r>
    </w:p>
    <w:p w14:paraId="00000038" w14:textId="77777777" w:rsidR="0075332B" w:rsidRDefault="00000000">
      <w:pPr>
        <w:spacing w:after="160" w:line="259" w:lineRule="auto"/>
        <w:jc w:val="both"/>
        <w:rPr>
          <w:rFonts w:ascii="Calibri" w:eastAsia="Calibri" w:hAnsi="Calibri" w:cs="Calibri"/>
          <w:sz w:val="24"/>
          <w:szCs w:val="24"/>
        </w:rPr>
      </w:pPr>
      <w:r>
        <w:rPr>
          <w:rFonts w:ascii="Calibri" w:hAnsi="Calibri"/>
          <w:sz w:val="24"/>
        </w:rPr>
        <w:t xml:space="preserve">Fédération Française de la Chaussure (France) </w:t>
      </w:r>
    </w:p>
    <w:p w14:paraId="00000039" w14:textId="77777777" w:rsidR="0075332B" w:rsidRDefault="00000000">
      <w:pPr>
        <w:spacing w:after="160" w:line="259" w:lineRule="auto"/>
        <w:jc w:val="both"/>
        <w:rPr>
          <w:rFonts w:ascii="Calibri" w:eastAsia="Calibri" w:hAnsi="Calibri" w:cs="Calibri"/>
          <w:sz w:val="24"/>
          <w:szCs w:val="24"/>
        </w:rPr>
      </w:pPr>
      <w:proofErr w:type="spellStart"/>
      <w:r>
        <w:rPr>
          <w:rFonts w:ascii="Calibri" w:hAnsi="Calibri"/>
          <w:sz w:val="24"/>
        </w:rPr>
        <w:t>FICE</w:t>
      </w:r>
      <w:proofErr w:type="spellEnd"/>
      <w:r>
        <w:rPr>
          <w:rFonts w:ascii="Calibri" w:hAnsi="Calibri"/>
          <w:sz w:val="24"/>
        </w:rPr>
        <w:t xml:space="preserve"> - </w:t>
      </w:r>
      <w:proofErr w:type="spellStart"/>
      <w:r>
        <w:rPr>
          <w:rFonts w:ascii="Calibri" w:hAnsi="Calibri"/>
          <w:sz w:val="24"/>
        </w:rPr>
        <w:t>Federación</w:t>
      </w:r>
      <w:proofErr w:type="spellEnd"/>
      <w:r>
        <w:rPr>
          <w:rFonts w:ascii="Calibri" w:hAnsi="Calibri"/>
          <w:sz w:val="24"/>
        </w:rPr>
        <w:t xml:space="preserve"> de </w:t>
      </w:r>
      <w:proofErr w:type="spellStart"/>
      <w:r>
        <w:rPr>
          <w:rFonts w:ascii="Calibri" w:hAnsi="Calibri"/>
          <w:sz w:val="24"/>
        </w:rPr>
        <w:t>Industrias</w:t>
      </w:r>
      <w:proofErr w:type="spellEnd"/>
      <w:r>
        <w:rPr>
          <w:rFonts w:ascii="Calibri" w:hAnsi="Calibri"/>
          <w:sz w:val="24"/>
        </w:rPr>
        <w:t xml:space="preserve"> del Calzado Español (Spain)</w:t>
      </w:r>
    </w:p>
    <w:p w14:paraId="0000003A" w14:textId="77777777" w:rsidR="0075332B" w:rsidRDefault="00000000">
      <w:pPr>
        <w:spacing w:after="160" w:line="259" w:lineRule="auto"/>
        <w:jc w:val="both"/>
        <w:rPr>
          <w:rFonts w:ascii="Calibri" w:eastAsia="Calibri" w:hAnsi="Calibri" w:cs="Calibri"/>
          <w:sz w:val="24"/>
          <w:szCs w:val="24"/>
        </w:rPr>
      </w:pPr>
      <w:proofErr w:type="spellStart"/>
      <w:r>
        <w:rPr>
          <w:rFonts w:ascii="Calibri" w:hAnsi="Calibri"/>
          <w:sz w:val="24"/>
        </w:rPr>
        <w:t>G&amp;F</w:t>
      </w:r>
      <w:proofErr w:type="spellEnd"/>
      <w:r>
        <w:rPr>
          <w:rFonts w:ascii="Calibri" w:hAnsi="Calibri"/>
          <w:sz w:val="24"/>
        </w:rPr>
        <w:t xml:space="preserve"> CO., LTD. (China)</w:t>
      </w:r>
    </w:p>
    <w:p w14:paraId="0000003B" w14:textId="77777777" w:rsidR="0075332B" w:rsidRDefault="00000000">
      <w:pPr>
        <w:spacing w:after="160" w:line="259" w:lineRule="auto"/>
        <w:jc w:val="both"/>
        <w:rPr>
          <w:rFonts w:ascii="Calibri" w:eastAsia="Calibri" w:hAnsi="Calibri" w:cs="Calibri"/>
          <w:sz w:val="24"/>
          <w:szCs w:val="24"/>
        </w:rPr>
      </w:pPr>
      <w:r>
        <w:rPr>
          <w:rFonts w:ascii="Calibri" w:hAnsi="Calibri"/>
          <w:sz w:val="24"/>
        </w:rPr>
        <w:t xml:space="preserve">GUANGZHOU </w:t>
      </w:r>
      <w:proofErr w:type="spellStart"/>
      <w:r>
        <w:rPr>
          <w:rFonts w:ascii="Calibri" w:hAnsi="Calibri"/>
          <w:sz w:val="24"/>
        </w:rPr>
        <w:t>NEWTOP</w:t>
      </w:r>
      <w:proofErr w:type="spellEnd"/>
      <w:r>
        <w:rPr>
          <w:rFonts w:ascii="Calibri" w:hAnsi="Calibri"/>
          <w:sz w:val="24"/>
        </w:rPr>
        <w:t xml:space="preserve"> EXHIBITION BUSINESS CO., LTD. (China)</w:t>
      </w:r>
    </w:p>
    <w:p w14:paraId="0000003C" w14:textId="77777777" w:rsidR="0075332B" w:rsidRDefault="00000000">
      <w:pPr>
        <w:spacing w:after="160" w:line="259" w:lineRule="auto"/>
        <w:jc w:val="both"/>
        <w:rPr>
          <w:rFonts w:ascii="Calibri" w:eastAsia="Calibri" w:hAnsi="Calibri" w:cs="Calibri"/>
          <w:sz w:val="24"/>
          <w:szCs w:val="24"/>
        </w:rPr>
      </w:pPr>
      <w:r>
        <w:rPr>
          <w:rFonts w:ascii="Calibri" w:hAnsi="Calibri"/>
          <w:sz w:val="24"/>
        </w:rPr>
        <w:t>HKTDC - HONG KONG TRADE DEVELOPMENT COUNCIL (Hong Kong)</w:t>
      </w:r>
    </w:p>
    <w:p w14:paraId="0000003D" w14:textId="77777777" w:rsidR="0075332B" w:rsidRDefault="00000000">
      <w:pPr>
        <w:spacing w:after="160" w:line="259" w:lineRule="auto"/>
        <w:jc w:val="both"/>
        <w:rPr>
          <w:rFonts w:ascii="Calibri" w:eastAsia="Calibri" w:hAnsi="Calibri" w:cs="Calibri"/>
          <w:sz w:val="24"/>
          <w:szCs w:val="24"/>
        </w:rPr>
      </w:pPr>
      <w:proofErr w:type="spellStart"/>
      <w:r>
        <w:rPr>
          <w:rFonts w:ascii="Calibri" w:hAnsi="Calibri"/>
          <w:sz w:val="24"/>
        </w:rPr>
        <w:t>PFMA</w:t>
      </w:r>
      <w:proofErr w:type="spellEnd"/>
      <w:r>
        <w:rPr>
          <w:rFonts w:ascii="Calibri" w:hAnsi="Calibri"/>
          <w:sz w:val="24"/>
        </w:rPr>
        <w:t xml:space="preserve"> - Pakistan Footwear Manufacturing Association (Pakistan) </w:t>
      </w:r>
    </w:p>
    <w:p w14:paraId="0000003E" w14:textId="77777777" w:rsidR="0075332B" w:rsidRDefault="00000000">
      <w:pPr>
        <w:spacing w:after="160" w:line="259" w:lineRule="auto"/>
        <w:jc w:val="both"/>
        <w:rPr>
          <w:rFonts w:ascii="Calibri" w:eastAsia="Calibri" w:hAnsi="Calibri" w:cs="Calibri"/>
          <w:sz w:val="24"/>
          <w:szCs w:val="24"/>
        </w:rPr>
      </w:pPr>
      <w:r>
        <w:rPr>
          <w:rFonts w:ascii="Calibri" w:hAnsi="Calibri"/>
          <w:sz w:val="24"/>
        </w:rPr>
        <w:t>TAIWAN FOOTWEAR MANUFACTURERS ASSOCIATION (Taiwan)</w:t>
      </w:r>
    </w:p>
    <w:p w14:paraId="0000003F" w14:textId="77777777" w:rsidR="0075332B" w:rsidRDefault="00000000">
      <w:pPr>
        <w:spacing w:after="160" w:line="259" w:lineRule="auto"/>
        <w:jc w:val="both"/>
        <w:rPr>
          <w:rFonts w:ascii="Calibri" w:eastAsia="Calibri" w:hAnsi="Calibri" w:cs="Calibri"/>
          <w:sz w:val="24"/>
          <w:szCs w:val="24"/>
        </w:rPr>
      </w:pPr>
      <w:r>
        <w:rPr>
          <w:rFonts w:ascii="Calibri" w:hAnsi="Calibri"/>
          <w:sz w:val="24"/>
        </w:rPr>
        <w:t>XIAMEN L &amp;C INT'L EXHIBITION CO., LTD. (China)</w:t>
      </w:r>
    </w:p>
    <w:p w14:paraId="00000040" w14:textId="77777777" w:rsidR="0075332B" w:rsidRDefault="0075332B">
      <w:pPr>
        <w:spacing w:after="160" w:line="259" w:lineRule="auto"/>
        <w:jc w:val="both"/>
        <w:rPr>
          <w:rFonts w:ascii="Calibri" w:eastAsia="Calibri" w:hAnsi="Calibri" w:cs="Calibri"/>
          <w:sz w:val="24"/>
          <w:szCs w:val="24"/>
          <w:u w:val="single"/>
        </w:rPr>
      </w:pPr>
    </w:p>
    <w:p w14:paraId="00000041" w14:textId="77777777" w:rsidR="0075332B" w:rsidRDefault="0075332B">
      <w:pPr>
        <w:spacing w:after="160" w:line="259" w:lineRule="auto"/>
        <w:jc w:val="both"/>
        <w:rPr>
          <w:rFonts w:ascii="Calibri" w:eastAsia="Calibri" w:hAnsi="Calibri" w:cs="Calibri"/>
          <w:sz w:val="24"/>
          <w:szCs w:val="24"/>
          <w:u w:val="single"/>
        </w:rPr>
      </w:pPr>
    </w:p>
    <w:p w14:paraId="00000042" w14:textId="77777777" w:rsidR="0075332B" w:rsidRDefault="0075332B">
      <w:pPr>
        <w:spacing w:after="160" w:line="259" w:lineRule="auto"/>
        <w:jc w:val="both"/>
        <w:rPr>
          <w:rFonts w:ascii="Calibri" w:eastAsia="Calibri" w:hAnsi="Calibri" w:cs="Calibri"/>
          <w:sz w:val="24"/>
          <w:szCs w:val="24"/>
          <w:u w:val="single"/>
        </w:rPr>
      </w:pPr>
    </w:p>
    <w:p w14:paraId="00000043" w14:textId="77777777" w:rsidR="0075332B" w:rsidRDefault="00000000" w:rsidP="004C13D7">
      <w:pPr>
        <w:spacing w:after="160" w:line="259" w:lineRule="auto"/>
        <w:rPr>
          <w:rFonts w:ascii="Calibri" w:eastAsia="Calibri" w:hAnsi="Calibri" w:cs="Calibri"/>
          <w:sz w:val="24"/>
          <w:szCs w:val="24"/>
        </w:rPr>
      </w:pPr>
      <w:r>
        <w:rPr>
          <w:rFonts w:ascii="Calibri" w:hAnsi="Calibri"/>
          <w:b/>
          <w:sz w:val="18"/>
        </w:rPr>
        <w:t xml:space="preserve">About Expo Riva Schuh &amp; </w:t>
      </w:r>
      <w:proofErr w:type="spellStart"/>
      <w:r>
        <w:rPr>
          <w:rFonts w:ascii="Calibri" w:hAnsi="Calibri"/>
          <w:b/>
          <w:sz w:val="18"/>
        </w:rPr>
        <w:t>Gardabags</w:t>
      </w:r>
      <w:proofErr w:type="spellEnd"/>
      <w:r>
        <w:rPr>
          <w:rFonts w:ascii="Calibri" w:hAnsi="Calibri"/>
          <w:b/>
          <w:sz w:val="18"/>
        </w:rPr>
        <w:br/>
      </w:r>
      <w:r>
        <w:rPr>
          <w:rFonts w:ascii="Calibri" w:hAnsi="Calibri"/>
          <w:sz w:val="18"/>
        </w:rPr>
        <w:t xml:space="preserve">Expo Riva Schuh &amp; </w:t>
      </w:r>
      <w:proofErr w:type="spellStart"/>
      <w:r>
        <w:rPr>
          <w:rFonts w:ascii="Calibri" w:hAnsi="Calibri"/>
          <w:sz w:val="18"/>
        </w:rPr>
        <w:t>Gardabags</w:t>
      </w:r>
      <w:proofErr w:type="spellEnd"/>
      <w:r>
        <w:rPr>
          <w:rFonts w:ascii="Calibri" w:hAnsi="Calibri"/>
          <w:sz w:val="18"/>
        </w:rPr>
        <w:t xml:space="preserve">, which welcomes visitors from all over the world and exhibitors from more than 40 countries, is organised by Riva del Garda </w:t>
      </w:r>
      <w:proofErr w:type="spellStart"/>
      <w:r>
        <w:rPr>
          <w:rFonts w:ascii="Calibri" w:hAnsi="Calibri"/>
          <w:sz w:val="18"/>
        </w:rPr>
        <w:t>Fierecongressi</w:t>
      </w:r>
      <w:proofErr w:type="spellEnd"/>
      <w:r>
        <w:rPr>
          <w:rFonts w:ascii="Calibri" w:hAnsi="Calibri"/>
          <w:sz w:val="18"/>
        </w:rPr>
        <w:t xml:space="preserve"> </w:t>
      </w:r>
      <w:proofErr w:type="spellStart"/>
      <w:r>
        <w:rPr>
          <w:rFonts w:ascii="Calibri" w:hAnsi="Calibri"/>
          <w:sz w:val="18"/>
        </w:rPr>
        <w:t>SpA</w:t>
      </w:r>
      <w:proofErr w:type="spellEnd"/>
      <w:r>
        <w:rPr>
          <w:rFonts w:ascii="Calibri" w:hAnsi="Calibri"/>
          <w:sz w:val="18"/>
        </w:rPr>
        <w:t xml:space="preserve"> and is the most important international trade </w:t>
      </w:r>
      <w:proofErr w:type="gramStart"/>
      <w:r>
        <w:rPr>
          <w:rFonts w:ascii="Calibri" w:hAnsi="Calibri"/>
          <w:sz w:val="18"/>
        </w:rPr>
        <w:t>fair</w:t>
      </w:r>
      <w:proofErr w:type="gramEnd"/>
      <w:r>
        <w:rPr>
          <w:rFonts w:ascii="Calibri" w:hAnsi="Calibri"/>
          <w:sz w:val="18"/>
        </w:rPr>
        <w:t xml:space="preserve"> dedicated to volume footwear, leather goods and accessories.</w:t>
      </w:r>
      <w:r>
        <w:rPr>
          <w:rFonts w:ascii="Calibri" w:hAnsi="Calibri"/>
          <w:sz w:val="18"/>
        </w:rPr>
        <w:br/>
        <w:t>The next edition is scheduled from 15 to 18 June 2024 at the Riva del Garda Exhibition</w:t>
      </w:r>
    </w:p>
    <w:sectPr w:rsidR="0075332B">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BA97" w14:textId="77777777" w:rsidR="00A819BB" w:rsidRDefault="00A819BB">
      <w:pPr>
        <w:spacing w:line="240" w:lineRule="auto"/>
      </w:pPr>
      <w:r>
        <w:separator/>
      </w:r>
    </w:p>
  </w:endnote>
  <w:endnote w:type="continuationSeparator" w:id="0">
    <w:p w14:paraId="29644979" w14:textId="77777777" w:rsidR="00A819BB" w:rsidRDefault="00A819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57213" w14:textId="77777777" w:rsidR="00A819BB" w:rsidRDefault="00A819BB">
      <w:pPr>
        <w:spacing w:line="240" w:lineRule="auto"/>
      </w:pPr>
      <w:r>
        <w:separator/>
      </w:r>
    </w:p>
  </w:footnote>
  <w:footnote w:type="continuationSeparator" w:id="0">
    <w:p w14:paraId="04DD6422" w14:textId="77777777" w:rsidR="00A819BB" w:rsidRDefault="00A819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77777777" w:rsidR="0075332B" w:rsidRDefault="00000000">
    <w:r>
      <w:pict w14:anchorId="7F7AF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72.4pt;margin-top:-72.4pt;width:596.25pt;height:843.75pt;z-index:-251658752;mso-position-horizontal:absolute;mso-position-horizontal-relative:margin;mso-position-vertical:absolute;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32B"/>
    <w:rsid w:val="004C13D7"/>
    <w:rsid w:val="005039E1"/>
    <w:rsid w:val="0075332B"/>
    <w:rsid w:val="009B7981"/>
    <w:rsid w:val="00A819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990BE"/>
  <w15:docId w15:val="{BA3F5CF2-E264-4305-8E06-9BB228FA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1187</Words>
  <Characters>6767</Characters>
  <Application>Microsoft Office Word</Application>
  <DocSecurity>0</DocSecurity>
  <Lines>56</Lines>
  <Paragraphs>15</Paragraphs>
  <ScaleCrop>false</ScaleCrop>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LM</cp:lastModifiedBy>
  <cp:revision>3</cp:revision>
  <dcterms:created xsi:type="dcterms:W3CDTF">2024-01-13T14:09:00Z</dcterms:created>
  <dcterms:modified xsi:type="dcterms:W3CDTF">2024-01-13T16:43:00Z</dcterms:modified>
</cp:coreProperties>
</file>