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INAUGURAZIONE EXPO RIVA SCHUH &amp; GARDABAGS</w:t>
      </w:r>
    </w:p>
    <w:p w:rsidR="00000000" w:rsidDel="00000000" w:rsidP="00000000" w:rsidRDefault="00000000" w:rsidRPr="00000000" w14:paraId="00000007">
      <w:pPr>
        <w:spacing w:after="16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60" w:line="259" w:lineRule="auto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Si è aperta l’edizione numero 100. </w:t>
        <w:br w:type="textWrapping"/>
        <w:t xml:space="preserve">Prosegue il business e iniziano i festeggiamenti con la community internazionale della manifestazione</w:t>
      </w:r>
    </w:p>
    <w:p w:rsidR="00000000" w:rsidDel="00000000" w:rsidP="00000000" w:rsidRDefault="00000000" w:rsidRPr="00000000" w14:paraId="00000009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Tagliare il nastro dell’edizione numero 100 di Expo Riva Schuh &amp; Gardabags è stata un’emozione per tutti i presenti all’inaugurazione della fiera. I 50 anni durante i quali questa manifestazione è cresciuta e si è sviluppata hanno rappresentato un intreccio importante di storie personali, di aziende e di business.</w:t>
      </w:r>
    </w:p>
    <w:p w:rsidR="00000000" w:rsidDel="00000000" w:rsidP="00000000" w:rsidRDefault="00000000" w:rsidRPr="00000000" w14:paraId="0000000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Un traguardo notevole che gli organizzatori della fiera hanno voluto celebrare ricordando chi in questo momento subisce continue, insensate e disumane violenze. </w:t>
      </w:r>
    </w:p>
    <w:p w:rsidR="00000000" w:rsidDel="00000000" w:rsidP="00000000" w:rsidRDefault="00000000" w:rsidRPr="00000000" w14:paraId="0000000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“La violenza non è forza ma debolezza”, diceva Benedetto Croce. Proprio questa citazione e un paio di scarpe rosse, simbolo della lotta contro la violenza di genere, hanno aperto il discorso del Presidente di Riva del Garda Fierecongressi,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Roberto Pellegrini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“Non c’è business di successo che valga la pena rimarcare se non si tengono bene a mente i tanti e troppi femminicidi che entrano in modo drammatico e frequente a far parte del nostro quotidiano. Atti vergognosi che devono essere sempre più contrastati. Noi vogliamo fare la nostra parte perché queste scarpe rosse non rimangano un grido inascoltato”.</w:t>
      </w:r>
    </w:p>
    <w:p w:rsidR="00000000" w:rsidDel="00000000" w:rsidP="00000000" w:rsidRDefault="00000000" w:rsidRPr="00000000" w14:paraId="0000000D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Dopo un inizio così toccante e inconsueto, l’inaugurazione è tornata su binari più tradizionali. Il focus si è spostato sull’edizione numero 100, traguardo importante soprattutto perché caratterizzato da un duraturo successo: “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Vantare in Italia il più importante evento internazionale per gli scambi commerciali del prodotto medio di gamma di calzature e accessori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cruciale per l’Europa. Ci siamo col tempo abituati a detenere questo primato, ma giunti alla centesima edizione è giusto ricordare quanto sia vitale per l’intero settore”, ha sottolineato ancora Pellegrini, che quindi ha aggiunto: “Sono certo che Expo Riva Schuh &amp; Gardabags festeggerà ancora molti compleanni e per questo ringrazio tutti i protagonisti che hanno reso e renderanno forte questo evento”.</w:t>
      </w:r>
    </w:p>
    <w:p w:rsidR="00000000" w:rsidDel="00000000" w:rsidP="00000000" w:rsidRDefault="00000000" w:rsidRPr="00000000" w14:paraId="0000000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Vale la pena sottolineare la dimensione del successo di Expo Riva Schuh &amp; Gardabags citando qualche numero: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circa 1300 tra espositori, ditte rappresentate e brand provenienti da 39 nazioni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fra cui i maggiori Paesi produttori mondiali. Animano l’area dedicata a borse, valigeria e accessori di Gardabags circa 50 aziende (da Bangladesh, Cina, Germania, India, Italia, Portogallo, Spagna e Turchia). </w:t>
        <w:br w:type="textWrapping"/>
        <w:t xml:space="preserve">Una superficie espositiva di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50.000 mq lordi, 11 padiglioni al completo e 5 hotel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accolgono visitatori provenienti storicamente per il 30% dall’Italia e per il 70% dall’estero (di questi l’80% dal continente europeo).</w:t>
      </w:r>
    </w:p>
    <w:p w:rsidR="00000000" w:rsidDel="00000000" w:rsidP="00000000" w:rsidRDefault="00000000" w:rsidRPr="00000000" w14:paraId="0000001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Ben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21 gli eventi organizzati in 5 aree tematiche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con talks, appuntamenti di business e celebrazioni per la 100ma edizione.</w:t>
      </w:r>
    </w:p>
    <w:p w:rsidR="00000000" w:rsidDel="00000000" w:rsidP="00000000" w:rsidRDefault="00000000" w:rsidRPr="00000000" w14:paraId="00000017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Numeri di indiscusso spessore ricordati da una commossa Direttrice Generale,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Alessandra Albarelli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che ha preso la parola salutando in sala i tanti amici della manifestazione giunti da ogni parte del mondo. Un modo per ricordare il carattere di internazionalità che la fiera ha assunto da anni e che oggi la contraddistingue rispetto a ogni altro evento di settore: “Sono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15 i nostri delegati che oggi ci rappresentano in 62 Paesi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E sono 115 da 29 Paesi i buyer che per la prima volta visitano oggi la fiera rivana, grazie all’ottima partnership che da tempo abbiamo stretto con Agenzia ICE (ITA-Italian Trade Agency)”.</w:t>
      </w:r>
    </w:p>
    <w:p w:rsidR="00000000" w:rsidDel="00000000" w:rsidP="00000000" w:rsidRDefault="00000000" w:rsidRPr="00000000" w14:paraId="00000018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Proprio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Matteo Masini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Dirigente Ufficio Beni di Consumo, Agenzia ICE (ITA-Italian Trade Agency), portando i saluti del Presidente Matteo Zoppas, ha ribadito la proficua collaborazione fra l’Agenzia ed Expo Riva Schuh &amp; Gardabags: “Dal 2016 la nostra partnership si è estesa dalle iniziative rivolte all’incoming alla strutturazione di progetti che hanno promosso innovazione e sviluppo commerciale. Expo Riva Schuh &amp; Gardabags si è dimostrata un’iniziativa fieristica unica nel suo genere, capace di una crescita internazionale davvero ragguardevole. Come Agenzia ICE puntiamo a favorire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oltre 200 visite di nuovi buyer internazionali nelle 2 edizioni del 2024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Del resto, cercare nuovi mercati e attivare nuovi contatti è fondamentale in un mondo così tanto cambiato come quello degli ultimi 5 anni”. </w:t>
      </w:r>
    </w:p>
    <w:p w:rsidR="00000000" w:rsidDel="00000000" w:rsidP="00000000" w:rsidRDefault="00000000" w:rsidRPr="00000000" w14:paraId="00000019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La Direttrice Albarelli ha poi ricordato alcuni degli eventi che scandiranno i 4 giorni di fiera a Riva del Garda: l’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Innovation Village Retail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che per la prima volta ospita Startup non solo italiane; i tanti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Market Focus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che consentono ad espositori e compratori di incontrarsi, conoscersi meglio e stringere nuovi legami di collaborazione; la grande novità dell’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Area Highlights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dove verranno presentate le tendenze di consumo focalizzate sul mondo delle borse e degli accessori.</w:t>
      </w:r>
    </w:p>
    <w:p w:rsidR="00000000" w:rsidDel="00000000" w:rsidP="00000000" w:rsidRDefault="00000000" w:rsidRPr="00000000" w14:paraId="0000001A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Hanno voluto partecipare alla festa di Expo Riva Schuh &amp; Gardabags anche le istituzioni locali.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Roberto Failoni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Assessore all’artigianato, commercio, turismo, foreste, caccia e pesca Provincia Autonoma di Trento, 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Cristina Santi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Sindaco di Riva del Garda. Entrambi hanno sottolineato l’importanza che la manifestazione riveste per l’intero territorio dell’Alta Garda e per tutto il Trentino (29 milioni di euro di indotto per il territorio) e hanno rinnovato il loro sostegno nell’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affrontare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progetti di espansione che la fiera vuole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intraprendere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nei prossimi anni.</w:t>
      </w:r>
    </w:p>
    <w:p w:rsidR="00000000" w:rsidDel="00000000" w:rsidP="00000000" w:rsidRDefault="00000000" w:rsidRPr="00000000" w14:paraId="00000021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Enrico Cietta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Presidente Comitato Scientifico Expo Riva Schuh &amp; Gardabags, ha chiuso l’inaugurazione fornendo una panoramica sull’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andamento del mercato internazionale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della calzatura: “A fronte di una produzione che sta recuperando terreno, nonostante cresca più lentamente del previsto, si assiste a un export lievitato in modo deciso e che ha già toccato nuovi record”.</w:t>
      </w:r>
    </w:p>
    <w:p w:rsidR="00000000" w:rsidDel="00000000" w:rsidP="00000000" w:rsidRDefault="00000000" w:rsidRPr="00000000" w14:paraId="0000002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Secondo i dati ripresi da Cietta è importante rimarcare l’andamento dei consumi che vede come sempre primeggiare la Cina seguita, e questa è una novità, dagli USA che hanno scalzato l’India dal secondo gradino più alto del podio. </w:t>
      </w:r>
    </w:p>
    <w:p w:rsidR="00000000" w:rsidDel="00000000" w:rsidP="00000000" w:rsidRDefault="00000000" w:rsidRPr="00000000" w14:paraId="00000023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È soprattutto fondamentale notare come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il mondo della produzione si stia trasformando in una realtà multipolare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La Cina rimane leader per produzione ed export, ma perde quote di mercato che vengono assorbite da nuovi protagonisti. Come India, Pakistan e Filippine che aumentano la loro quota di produzione sul totale mondiale, ma contribuiscono poco agli scambi internazionali. Oppure come Turchia, Vietnam, Bangladesh e Cambogia per cui cresce la partecipazione alla produzione mondiale proprio grazie al contributo dato agli scambi internazionali, la maggior parte della loro produzione viene, infatti, esportata. Infine, vanno citati Brasile e Indonesia che, pur perdendo quote di produzione mondiale, hanno mantenuto stabile (Brasile) o addirittura aumentato (Indonesia) la propria quota nazionale sulle esportazioni mondiali.</w:t>
      </w:r>
    </w:p>
    <w:p w:rsidR="00000000" w:rsidDel="00000000" w:rsidP="00000000" w:rsidRDefault="00000000" w:rsidRPr="00000000" w14:paraId="00000024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Prima della cerimonia di uno storico taglio del nastro, la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premiazione delle Associazioni di Categoria e delle Agenzie Capofila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, organizzatori di tutte le partecipazioni collettive delle aziende espositrici, che da sempre sostengono il successo della manifestazione consolidando nel tempo l'importanza e il prestigio di Expo Riva Schuh e più recentemente anche di Gardabags.</w:t>
      </w:r>
    </w:p>
    <w:p w:rsidR="00000000" w:rsidDel="00000000" w:rsidP="00000000" w:rsidRDefault="00000000" w:rsidRPr="00000000" w14:paraId="00000025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Abicalçados - Associação Brasileira das Indústrias de Calçados (Brasile) </w:t>
      </w:r>
    </w:p>
    <w:p w:rsidR="00000000" w:rsidDel="00000000" w:rsidP="00000000" w:rsidRDefault="00000000" w:rsidRPr="00000000" w14:paraId="0000002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APICCAPS – Associação Portuguesa dos Industriais de Calçado, Componentes, Artigos de Pele e seus Sucedâneos (Portogallo) </w:t>
      </w:r>
    </w:p>
    <w:p w:rsidR="00000000" w:rsidDel="00000000" w:rsidP="00000000" w:rsidRDefault="00000000" w:rsidRPr="00000000" w14:paraId="0000002F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Assocalzaturifici (Italia)</w:t>
      </w:r>
    </w:p>
    <w:p w:rsidR="00000000" w:rsidDel="00000000" w:rsidP="00000000" w:rsidRDefault="00000000" w:rsidRPr="00000000" w14:paraId="0000003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Assoprov (Italia)</w:t>
      </w:r>
    </w:p>
    <w:p w:rsidR="00000000" w:rsidDel="00000000" w:rsidP="00000000" w:rsidRDefault="00000000" w:rsidRPr="00000000" w14:paraId="00000031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BFA - British Footwear Association (Regno Unito) </w:t>
      </w:r>
    </w:p>
    <w:p w:rsidR="00000000" w:rsidDel="00000000" w:rsidP="00000000" w:rsidRDefault="00000000" w:rsidRPr="00000000" w14:paraId="0000003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CHINA FOREIGN TRADE GUANGZHOU EXHIBITION CO., LTD. (Cina)</w:t>
      </w:r>
    </w:p>
    <w:p w:rsidR="00000000" w:rsidDel="00000000" w:rsidP="00000000" w:rsidRDefault="00000000" w:rsidRPr="00000000" w14:paraId="00000033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CHINA LEATHER PUBLISHER CO. LTD. (Cina)</w:t>
      </w:r>
    </w:p>
    <w:p w:rsidR="00000000" w:rsidDel="00000000" w:rsidP="00000000" w:rsidRDefault="00000000" w:rsidRPr="00000000" w14:paraId="00000034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CLE - Council of Leather Exports (India)</w:t>
      </w:r>
    </w:p>
    <w:p w:rsidR="00000000" w:rsidDel="00000000" w:rsidP="00000000" w:rsidRDefault="00000000" w:rsidRPr="00000000" w14:paraId="00000035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CONSORZIO FASHION EXPORT MADE IN ITALY (Italia) </w:t>
      </w:r>
    </w:p>
    <w:p w:rsidR="00000000" w:rsidDel="00000000" w:rsidP="00000000" w:rsidRDefault="00000000" w:rsidRPr="00000000" w14:paraId="00000036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EİB - Aegean Exporters' Associations (Turchia) </w:t>
      </w:r>
    </w:p>
    <w:p w:rsidR="00000000" w:rsidDel="00000000" w:rsidP="00000000" w:rsidRDefault="00000000" w:rsidRPr="00000000" w14:paraId="00000037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Fédération Française de la Chaussure (Francia) </w:t>
      </w:r>
    </w:p>
    <w:p w:rsidR="00000000" w:rsidDel="00000000" w:rsidP="00000000" w:rsidRDefault="00000000" w:rsidRPr="00000000" w14:paraId="00000038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FICE - Federación de Industrias del Calzado Español (Spagna)</w:t>
      </w:r>
    </w:p>
    <w:p w:rsidR="00000000" w:rsidDel="00000000" w:rsidP="00000000" w:rsidRDefault="00000000" w:rsidRPr="00000000" w14:paraId="00000039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G&amp;F CO., LTD. (Cina)</w:t>
      </w:r>
    </w:p>
    <w:p w:rsidR="00000000" w:rsidDel="00000000" w:rsidP="00000000" w:rsidRDefault="00000000" w:rsidRPr="00000000" w14:paraId="0000003A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GUANGZHOU NEWTOP EXHIBITION BUSINESS CO., LTD. (Cina)</w:t>
      </w:r>
    </w:p>
    <w:p w:rsidR="00000000" w:rsidDel="00000000" w:rsidP="00000000" w:rsidRDefault="00000000" w:rsidRPr="00000000" w14:paraId="0000003B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HKTDC - HONG KONG TRADE DEVELOPMENT COUNCIL (Hong Kong)</w:t>
      </w:r>
    </w:p>
    <w:p w:rsidR="00000000" w:rsidDel="00000000" w:rsidP="00000000" w:rsidRDefault="00000000" w:rsidRPr="00000000" w14:paraId="0000003C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PFMA - Pakistan Footwear Manufacturing Association (Pakistan) </w:t>
      </w:r>
    </w:p>
    <w:p w:rsidR="00000000" w:rsidDel="00000000" w:rsidP="00000000" w:rsidRDefault="00000000" w:rsidRPr="00000000" w14:paraId="0000003D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TAIWAN FOOTWEAR MANUFACTURERS ASSOCIATION (Taiwan)</w:t>
      </w:r>
    </w:p>
    <w:p w:rsidR="00000000" w:rsidDel="00000000" w:rsidP="00000000" w:rsidRDefault="00000000" w:rsidRPr="00000000" w14:paraId="0000003E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XIAMEN L &amp;C INT'L EXHIBITION CO., LTD. (Cina)</w:t>
      </w:r>
    </w:p>
    <w:p w:rsidR="00000000" w:rsidDel="00000000" w:rsidP="00000000" w:rsidRDefault="00000000" w:rsidRPr="00000000" w14:paraId="0000003F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60" w:line="259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Informazioni su Expo Riva Schuh &amp; Gardabags</w:t>
        <w:br w:type="textWrapping"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Con visitatori da tutto il mondo e oltre 40 Paesi rappresentati dalle aziende espositrici, Expo Riva Schuh &amp; Gardabags - organizzata da Riva del Garda Fierecongressi SpA - è la più importante fiera internazionale dedicata alla calzatura di volume, alla pelletteria e all’accessorio.</w:t>
        <w:br w:type="textWrapping"/>
        <w:t xml:space="preserve">Prossima edizione in programma dal 15 al 18 giugno 2024, presso il Quartiere Fieristico di Riva del Garda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/>
      <w:pict>
        <v:shape id="WordPictureWatermark1" style="position:absolute;width:596.25pt;height:843.75pt;rotation:0;z-index:-503316481;mso-position-horizontal-relative:margin;mso-position-horizontal:absolute;margin-left:-72.375pt;mso-position-vertical-relative:margin;mso-position-vertical:absolute;margin-top:-72.375pt;" alt="" type="#_x0000_t75">
          <v:imagedata cropbottom="0f" cropleft="0f" cropright="0f" croptop="0f" r:id="rId1" o:title="image1.png"/>
        </v:shape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